
<file path=[Content_Types].xml><?xml version="1.0" encoding="utf-8"?>
<Types xmlns="http://schemas.openxmlformats.org/package/2006/content-types">
  <Default Extension="emf" ContentType="image/x-emf"/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ackground w:color="FFFFFF"/>
  <w:body>
    <w:p w14:paraId="4B42E4A0" w14:textId="77777777" w:rsidR="00A61FC1" w:rsidRPr="006E7481" w:rsidRDefault="00A61FC1" w:rsidP="00C34FBF">
      <w:pPr>
        <w:pStyle w:val="2Flietext"/>
        <w:rPr>
          <w:sz w:val="18"/>
        </w:rPr>
      </w:pPr>
    </w:p>
    <w:p w14:paraId="0251EB56" w14:textId="77777777" w:rsidR="00F363C9" w:rsidRPr="00CF1E10" w:rsidRDefault="00F363C9" w:rsidP="00F363C9">
      <w:pPr>
        <w:pStyle w:val="2Flietext"/>
        <w:rPr>
          <w:caps/>
          <w:noProof w:val="0"/>
          <w:color w:val="000000" w:themeColor="text1"/>
          <w:spacing w:val="20"/>
          <w:kern w:val="1"/>
          <w:lang w:eastAsia="ar-SA"/>
        </w:rPr>
      </w:pPr>
    </w:p>
    <w:p w14:paraId="1BBDE396" w14:textId="63A5B4BD" w:rsidR="00F363C9" w:rsidRDefault="00F363C9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2B122E">
        <w:rPr>
          <w:noProof w:val="0"/>
          <w:color w:val="000000" w:themeColor="text1"/>
          <w:spacing w:val="20"/>
          <w:kern w:val="1"/>
          <w:lang w:val="de-DE" w:eastAsia="ar-SA"/>
        </w:rPr>
        <w:t xml:space="preserve">Darunter fallen alle Auftritte, die </w:t>
      </w:r>
      <w:r w:rsidRPr="00632508">
        <w:rPr>
          <w:noProof w:val="0"/>
          <w:color w:val="000000" w:themeColor="text1"/>
          <w:spacing w:val="20"/>
          <w:kern w:val="1"/>
          <w:u w:val="single"/>
          <w:lang w:val="de-DE" w:eastAsia="ar-SA"/>
        </w:rPr>
        <w:t>außerhalb eures Betriebes</w:t>
      </w:r>
      <w:r w:rsidRPr="002B122E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86177B">
        <w:rPr>
          <w:noProof w:val="0"/>
          <w:color w:val="000000" w:themeColor="text1"/>
          <w:spacing w:val="20"/>
          <w:kern w:val="1"/>
          <w:lang w:val="de-DE" w:eastAsia="ar-SA"/>
        </w:rPr>
        <w:t>stattfinden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. Das kann eine </w:t>
      </w:r>
      <w:r w:rsidR="0086177B">
        <w:rPr>
          <w:noProof w:val="0"/>
          <w:color w:val="000000" w:themeColor="text1"/>
          <w:spacing w:val="20"/>
          <w:kern w:val="1"/>
          <w:lang w:val="de-DE" w:eastAsia="ar-SA"/>
        </w:rPr>
        <w:t>Personal- oder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Jobmesse sein. </w:t>
      </w:r>
      <w:r w:rsidR="0086177B">
        <w:rPr>
          <w:noProof w:val="0"/>
          <w:color w:val="000000" w:themeColor="text1"/>
          <w:spacing w:val="20"/>
          <w:kern w:val="1"/>
          <w:lang w:val="de-DE" w:eastAsia="ar-SA"/>
        </w:rPr>
        <w:t xml:space="preserve">Wenn ihr auch Ausbildungsbetrieb seid, sind Messen zur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Berufsorientierung </w:t>
      </w:r>
      <w:r w:rsidR="0086177B">
        <w:rPr>
          <w:noProof w:val="0"/>
          <w:color w:val="000000" w:themeColor="text1"/>
          <w:spacing w:val="20"/>
          <w:kern w:val="1"/>
          <w:lang w:val="de-DE" w:eastAsia="ar-SA"/>
        </w:rPr>
        <w:t>oder Ausbildung ebenso interessant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. </w:t>
      </w:r>
      <w:r w:rsidR="009269B0">
        <w:rPr>
          <w:noProof w:val="0"/>
          <w:color w:val="000000" w:themeColor="text1"/>
          <w:spacing w:val="20"/>
          <w:kern w:val="1"/>
          <w:lang w:val="de-DE" w:eastAsia="ar-SA"/>
        </w:rPr>
        <w:t xml:space="preserve">Zudem könnte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es sinnvoll sein, auf eine Fachmesse zu gehen, bspw. Baumesse, Pflegemesse, …</w:t>
      </w:r>
      <w:r w:rsidR="009269B0">
        <w:rPr>
          <w:noProof w:val="0"/>
          <w:color w:val="000000" w:themeColor="text1"/>
          <w:spacing w:val="20"/>
          <w:kern w:val="1"/>
          <w:lang w:val="de-DE" w:eastAsia="ar-SA"/>
        </w:rPr>
        <w:t xml:space="preserve"> und sich dort als Arbeitgeber zu präsentieren.</w:t>
      </w:r>
    </w:p>
    <w:p w14:paraId="7752F0DF" w14:textId="77777777" w:rsidR="009269B0" w:rsidRDefault="009269B0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9A268B9" w14:textId="77777777" w:rsidR="003332C9" w:rsidRDefault="009269B0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Versetzt euch in eure Zielgruppe: Wen wollt ihr erreichen? </w:t>
      </w:r>
      <w:r w:rsidR="003332C9">
        <w:rPr>
          <w:noProof w:val="0"/>
          <w:color w:val="000000" w:themeColor="text1"/>
          <w:spacing w:val="20"/>
          <w:kern w:val="1"/>
          <w:lang w:val="de-DE" w:eastAsia="ar-SA"/>
        </w:rPr>
        <w:t xml:space="preserve">Was interessiert diese Personen? </w:t>
      </w:r>
    </w:p>
    <w:p w14:paraId="5E4888C3" w14:textId="77777777" w:rsidR="003332C9" w:rsidRDefault="003332C9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A16DF3E" w14:textId="4AB01270" w:rsidR="009269B0" w:rsidRDefault="003332C9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Meist gibt es mehr Möglichkeiten, sich zu präsentieren, </w:t>
      </w:r>
      <w:r w:rsidR="00D10541">
        <w:rPr>
          <w:noProof w:val="0"/>
          <w:color w:val="000000" w:themeColor="text1"/>
          <w:spacing w:val="20"/>
          <w:kern w:val="1"/>
          <w:lang w:val="de-DE" w:eastAsia="ar-SA"/>
        </w:rPr>
        <w:t xml:space="preserve">als Sie wahrnehmen können. Es kostet </w:t>
      </w:r>
      <w:proofErr w:type="gramStart"/>
      <w:r w:rsidR="00D10541">
        <w:rPr>
          <w:noProof w:val="0"/>
          <w:color w:val="000000" w:themeColor="text1"/>
          <w:spacing w:val="20"/>
          <w:kern w:val="1"/>
          <w:lang w:val="de-DE" w:eastAsia="ar-SA"/>
        </w:rPr>
        <w:t>ja auch</w:t>
      </w:r>
      <w:proofErr w:type="gramEnd"/>
      <w:r w:rsidR="00D10541">
        <w:rPr>
          <w:noProof w:val="0"/>
          <w:color w:val="000000" w:themeColor="text1"/>
          <w:spacing w:val="20"/>
          <w:kern w:val="1"/>
          <w:lang w:val="de-DE" w:eastAsia="ar-SA"/>
        </w:rPr>
        <w:t xml:space="preserve"> alles Zeit und Geld. Überlegen Sie sich daher, w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elche Angebote es im Umkreis von Ihrem Standort</w:t>
      </w:r>
      <w:r w:rsidR="00D10541">
        <w:rPr>
          <w:noProof w:val="0"/>
          <w:color w:val="000000" w:themeColor="text1"/>
          <w:spacing w:val="20"/>
          <w:kern w:val="1"/>
          <w:lang w:val="de-DE" w:eastAsia="ar-SA"/>
        </w:rPr>
        <w:t xml:space="preserve"> gibt und welche Messe die wichtigste ist. Diese sollte Priorität haben. Alles andere ist „nice </w:t>
      </w:r>
      <w:proofErr w:type="spellStart"/>
      <w:r w:rsidR="00D10541">
        <w:rPr>
          <w:noProof w:val="0"/>
          <w:color w:val="000000" w:themeColor="text1"/>
          <w:spacing w:val="20"/>
          <w:kern w:val="1"/>
          <w:lang w:val="de-DE" w:eastAsia="ar-SA"/>
        </w:rPr>
        <w:t>to</w:t>
      </w:r>
      <w:proofErr w:type="spellEnd"/>
      <w:r w:rsidR="00D10541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proofErr w:type="spellStart"/>
      <w:r w:rsidR="00D10541">
        <w:rPr>
          <w:noProof w:val="0"/>
          <w:color w:val="000000" w:themeColor="text1"/>
          <w:spacing w:val="20"/>
          <w:kern w:val="1"/>
          <w:lang w:val="de-DE" w:eastAsia="ar-SA"/>
        </w:rPr>
        <w:t>have</w:t>
      </w:r>
      <w:proofErr w:type="spellEnd"/>
      <w:r w:rsidR="00D10541">
        <w:rPr>
          <w:noProof w:val="0"/>
          <w:color w:val="000000" w:themeColor="text1"/>
          <w:spacing w:val="20"/>
          <w:kern w:val="1"/>
          <w:lang w:val="de-DE" w:eastAsia="ar-SA"/>
        </w:rPr>
        <w:t>“. Konzentrieren Sie sich lieber auf eine</w:t>
      </w:r>
      <w:r w:rsidR="00C53AF3">
        <w:rPr>
          <w:noProof w:val="0"/>
          <w:color w:val="000000" w:themeColor="text1"/>
          <w:spacing w:val="20"/>
          <w:kern w:val="1"/>
          <w:lang w:val="de-DE" w:eastAsia="ar-SA"/>
        </w:rPr>
        <w:t>n</w:t>
      </w:r>
      <w:r w:rsidR="00D10541">
        <w:rPr>
          <w:noProof w:val="0"/>
          <w:color w:val="000000" w:themeColor="text1"/>
          <w:spacing w:val="20"/>
          <w:kern w:val="1"/>
          <w:lang w:val="de-DE" w:eastAsia="ar-SA"/>
        </w:rPr>
        <w:t xml:space="preserve"> starken Auftritt als viele kleine, unzureichend vorbereitete und mit geringer Motivation durchgeführte.</w:t>
      </w:r>
    </w:p>
    <w:p w14:paraId="5ED0C4D0" w14:textId="77777777" w:rsidR="00F363C9" w:rsidRDefault="00F363C9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A1B4FCF" w14:textId="3C688384" w:rsidR="00F363C9" w:rsidRDefault="00F363C9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Einfacher ist es in der Organisation und vor allem auch in der Bewerbung, wenn </w:t>
      </w:r>
      <w:r w:rsidR="002637A8">
        <w:rPr>
          <w:noProof w:val="0"/>
          <w:color w:val="000000" w:themeColor="text1"/>
          <w:spacing w:val="20"/>
          <w:kern w:val="1"/>
          <w:lang w:val="de-DE" w:eastAsia="ar-SA"/>
        </w:rPr>
        <w:t>Sie sich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an ein bestehendes Format dran</w:t>
      </w:r>
      <w:r w:rsidR="002637A8">
        <w:rPr>
          <w:noProof w:val="0"/>
          <w:color w:val="000000" w:themeColor="text1"/>
          <w:spacing w:val="20"/>
          <w:kern w:val="1"/>
          <w:lang w:val="de-DE" w:eastAsia="ar-SA"/>
        </w:rPr>
        <w:t xml:space="preserve">hängen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und nicht alles selbst organisier</w:t>
      </w:r>
      <w:r w:rsidR="002637A8">
        <w:rPr>
          <w:noProof w:val="0"/>
          <w:color w:val="000000" w:themeColor="text1"/>
          <w:spacing w:val="20"/>
          <w:kern w:val="1"/>
          <w:lang w:val="de-DE" w:eastAsia="ar-SA"/>
        </w:rPr>
        <w:t>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.</w:t>
      </w:r>
      <w:r w:rsidR="002637A8">
        <w:rPr>
          <w:noProof w:val="0"/>
          <w:color w:val="000000" w:themeColor="text1"/>
          <w:spacing w:val="20"/>
          <w:kern w:val="1"/>
          <w:lang w:val="de-DE" w:eastAsia="ar-SA"/>
        </w:rPr>
        <w:t xml:space="preserve"> Meist sind diese Formate organisiert von der Kommune, von Kammern</w:t>
      </w:r>
      <w:r w:rsidR="003340F8">
        <w:rPr>
          <w:noProof w:val="0"/>
          <w:color w:val="000000" w:themeColor="text1"/>
          <w:spacing w:val="20"/>
          <w:kern w:val="1"/>
          <w:lang w:val="de-DE" w:eastAsia="ar-SA"/>
        </w:rPr>
        <w:t>, Verbänden oder auch Vereinen.</w:t>
      </w:r>
    </w:p>
    <w:p w14:paraId="54D16F6C" w14:textId="77777777" w:rsidR="00F363C9" w:rsidRDefault="00F363C9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1AC570F" w14:textId="77777777" w:rsidR="00F363C9" w:rsidRDefault="00F363C9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4B947F3D" w14:textId="77777777" w:rsidR="00F363C9" w:rsidRPr="00D264A6" w:rsidRDefault="00F363C9" w:rsidP="00F363C9">
      <w:pPr>
        <w:pStyle w:val="2Flietext"/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</w:pPr>
      <w:r w:rsidRPr="006672E2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Zeitpunkt</w:t>
      </w:r>
    </w:p>
    <w:p w14:paraId="1AE2281F" w14:textId="12D1E996" w:rsidR="00F363C9" w:rsidRPr="002B122E" w:rsidRDefault="00903D54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W</w:t>
      </w:r>
      <w:r w:rsidR="00F363C9">
        <w:rPr>
          <w:noProof w:val="0"/>
          <w:color w:val="000000" w:themeColor="text1"/>
          <w:spacing w:val="20"/>
          <w:kern w:val="1"/>
          <w:lang w:val="de-DE" w:eastAsia="ar-SA"/>
        </w:rPr>
        <w:t xml:space="preserve">elche Angebote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gibt </w:t>
      </w:r>
      <w:r w:rsidR="00F363C9">
        <w:rPr>
          <w:noProof w:val="0"/>
          <w:color w:val="000000" w:themeColor="text1"/>
          <w:spacing w:val="20"/>
          <w:kern w:val="1"/>
          <w:lang w:val="de-DE" w:eastAsia="ar-SA"/>
        </w:rPr>
        <w:t xml:space="preserve">es in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der</w:t>
      </w:r>
      <w:r w:rsidR="00F363C9">
        <w:rPr>
          <w:noProof w:val="0"/>
          <w:color w:val="000000" w:themeColor="text1"/>
          <w:spacing w:val="20"/>
          <w:kern w:val="1"/>
          <w:lang w:val="de-DE" w:eastAsia="ar-SA"/>
        </w:rPr>
        <w:t xml:space="preserve"> näheren Umgebung gibt und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an </w:t>
      </w:r>
      <w:r w:rsidR="00F363C9">
        <w:rPr>
          <w:noProof w:val="0"/>
          <w:color w:val="000000" w:themeColor="text1"/>
          <w:spacing w:val="20"/>
          <w:kern w:val="1"/>
          <w:lang w:val="de-DE" w:eastAsia="ar-SA"/>
        </w:rPr>
        <w:t>welche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n</w:t>
      </w:r>
      <w:r w:rsidR="00F363C9">
        <w:rPr>
          <w:noProof w:val="0"/>
          <w:color w:val="000000" w:themeColor="text1"/>
          <w:spacing w:val="20"/>
          <w:kern w:val="1"/>
          <w:lang w:val="de-DE" w:eastAsia="ar-SA"/>
        </w:rPr>
        <w:t xml:space="preserve"> Termine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n? Beziehen Sie bei der Entscheidung für einen Auftritt die Auslastung im Betrieb </w:t>
      </w:r>
      <w:r w:rsidR="006672E2">
        <w:rPr>
          <w:noProof w:val="0"/>
          <w:color w:val="000000" w:themeColor="text1"/>
          <w:spacing w:val="20"/>
          <w:kern w:val="1"/>
          <w:lang w:val="de-DE" w:eastAsia="ar-SA"/>
        </w:rPr>
        <w:t>ein. Es werden helfende Hände in der Vorbereitung, Durchführung und Nachbereitung gebraucht. Die Kapazitäten sind nicht immer mit dem Betriebsablauf vereinbar.</w:t>
      </w:r>
    </w:p>
    <w:p w14:paraId="7129F963" w14:textId="77777777" w:rsidR="00F363C9" w:rsidRPr="002B122E" w:rsidRDefault="00F363C9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25139C8" w14:textId="77777777" w:rsidR="00F363C9" w:rsidRPr="00BE0077" w:rsidRDefault="00F363C9" w:rsidP="00F363C9">
      <w:pPr>
        <w:pStyle w:val="2Flietext"/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</w:pPr>
      <w:r w:rsidRPr="00BE0077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Vorbereitung</w:t>
      </w:r>
      <w:r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 xml:space="preserve"> und Durchführung</w:t>
      </w:r>
    </w:p>
    <w:p w14:paraId="3122A05F" w14:textId="0FE9F1AE" w:rsidR="00F363C9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Wer kümmert sich verantwortlich um den Messeauftritt? Kann sich um diese Person herum ein kleines Team bilden von Personalabteilung,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Ausbilder:in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>, Marketing-Beauftragte</w:t>
      </w:r>
      <w:r w:rsidR="006672E2">
        <w:rPr>
          <w:noProof w:val="0"/>
          <w:color w:val="000000" w:themeColor="text1"/>
          <w:spacing w:val="20"/>
          <w:kern w:val="1"/>
          <w:lang w:val="de-DE" w:eastAsia="ar-SA"/>
        </w:rPr>
        <w:t>, Mitarbeitenden und ggf. Auszubildenden?</w:t>
      </w:r>
    </w:p>
    <w:p w14:paraId="186F39F3" w14:textId="4B5A5AE8" w:rsidR="00F363C9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Wie können </w:t>
      </w:r>
      <w:r w:rsidR="006672E2">
        <w:rPr>
          <w:noProof w:val="0"/>
          <w:color w:val="000000" w:themeColor="text1"/>
          <w:spacing w:val="20"/>
          <w:kern w:val="1"/>
          <w:lang w:val="de-DE" w:eastAsia="ar-SA"/>
        </w:rPr>
        <w:t>Sie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den </w:t>
      </w:r>
      <w:r w:rsidR="006672E2">
        <w:rPr>
          <w:noProof w:val="0"/>
          <w:color w:val="000000" w:themeColor="text1"/>
          <w:spacing w:val="20"/>
          <w:kern w:val="1"/>
          <w:lang w:val="de-DE" w:eastAsia="ar-SA"/>
        </w:rPr>
        <w:t xml:space="preserve">Betrieb und Ihren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Beruf attraktiv darstellen, greifbar</w:t>
      </w:r>
      <w:r w:rsidR="006672E2">
        <w:rPr>
          <w:noProof w:val="0"/>
          <w:color w:val="000000" w:themeColor="text1"/>
          <w:spacing w:val="20"/>
          <w:kern w:val="1"/>
          <w:lang w:val="de-DE" w:eastAsia="ar-SA"/>
        </w:rPr>
        <w:t xml:space="preserve"> und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erlebbar machen? </w:t>
      </w:r>
      <w:r w:rsidR="00E05026">
        <w:rPr>
          <w:noProof w:val="0"/>
          <w:color w:val="000000" w:themeColor="text1"/>
          <w:spacing w:val="20"/>
          <w:kern w:val="1"/>
          <w:lang w:val="de-DE" w:eastAsia="ar-SA"/>
        </w:rPr>
        <w:t xml:space="preserve">Lassen Sie die </w:t>
      </w:r>
      <w:proofErr w:type="spellStart"/>
      <w:proofErr w:type="gramStart"/>
      <w:r w:rsidR="00E05026">
        <w:rPr>
          <w:noProof w:val="0"/>
          <w:color w:val="000000" w:themeColor="text1"/>
          <w:spacing w:val="20"/>
          <w:kern w:val="1"/>
          <w:lang w:val="de-DE" w:eastAsia="ar-SA"/>
        </w:rPr>
        <w:t>Besucher:innen</w:t>
      </w:r>
      <w:proofErr w:type="spellEnd"/>
      <w:proofErr w:type="gramEnd"/>
      <w:r w:rsidR="00E05026">
        <w:rPr>
          <w:noProof w:val="0"/>
          <w:color w:val="000000" w:themeColor="text1"/>
          <w:spacing w:val="20"/>
          <w:kern w:val="1"/>
          <w:lang w:val="de-DE" w:eastAsia="ar-SA"/>
        </w:rPr>
        <w:t xml:space="preserve"> der Messe etwas erleben, das zu Ihrem Beruf und Betrieb passt.</w:t>
      </w:r>
      <w:r w:rsidR="00B97248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E05026">
        <w:rPr>
          <w:noProof w:val="0"/>
          <w:color w:val="000000" w:themeColor="text1"/>
          <w:spacing w:val="20"/>
          <w:kern w:val="1"/>
          <w:lang w:val="de-DE" w:eastAsia="ar-SA"/>
        </w:rPr>
        <w:t xml:space="preserve">Im </w:t>
      </w:r>
      <w:r w:rsidR="00B97248">
        <w:rPr>
          <w:noProof w:val="0"/>
          <w:color w:val="000000" w:themeColor="text1"/>
          <w:spacing w:val="20"/>
          <w:kern w:val="1"/>
          <w:lang w:val="de-DE" w:eastAsia="ar-SA"/>
        </w:rPr>
        <w:t>H</w:t>
      </w:r>
      <w:r w:rsidR="00E05026">
        <w:rPr>
          <w:noProof w:val="0"/>
          <w:color w:val="000000" w:themeColor="text1"/>
          <w:spacing w:val="20"/>
          <w:kern w:val="1"/>
          <w:lang w:val="de-DE" w:eastAsia="ar-SA"/>
        </w:rPr>
        <w:t xml:space="preserve">andwerk kann selbst Hand angelegt werden, in der Pflege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in eine Orange injizier</w:t>
      </w:r>
      <w:r w:rsidR="00211093">
        <w:rPr>
          <w:noProof w:val="0"/>
          <w:color w:val="000000" w:themeColor="text1"/>
          <w:spacing w:val="20"/>
          <w:kern w:val="1"/>
          <w:lang w:val="de-DE" w:eastAsia="ar-SA"/>
        </w:rPr>
        <w:t>t werden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, </w:t>
      </w:r>
      <w:r w:rsidR="00211093">
        <w:rPr>
          <w:noProof w:val="0"/>
          <w:color w:val="000000" w:themeColor="text1"/>
          <w:spacing w:val="20"/>
          <w:kern w:val="1"/>
          <w:lang w:val="de-DE" w:eastAsia="ar-SA"/>
        </w:rPr>
        <w:t>um eine Spritze zu simulieren. Werden Sie kreativ, es lohnt sich!</w:t>
      </w:r>
    </w:p>
    <w:p w14:paraId="1D142925" w14:textId="4705E106" w:rsidR="00DA7093" w:rsidRDefault="00DA7093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Haben Sie Videomaterial und einen großen Fernseher, auf dem Sie Impressionen von Ihren Produkten, Ihren Projekten, Ihren Teamevents in Dauerschleife laufenlassen können?</w:t>
      </w:r>
    </w:p>
    <w:p w14:paraId="7E0EE628" w14:textId="3B43B44D" w:rsidR="00F363C9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Von den Verbänden gibt es </w:t>
      </w:r>
      <w:r w:rsidR="00DA7093">
        <w:rPr>
          <w:noProof w:val="0"/>
          <w:color w:val="000000" w:themeColor="text1"/>
          <w:spacing w:val="20"/>
          <w:kern w:val="1"/>
          <w:lang w:val="de-DE" w:eastAsia="ar-SA"/>
        </w:rPr>
        <w:t>manchmal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kostenlose Streuartikel (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Give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aways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>), manchmal Image-Filmmaterial oder Präsentationselemente zum Ausleihen.</w:t>
      </w:r>
      <w:r w:rsidR="00B15817">
        <w:rPr>
          <w:noProof w:val="0"/>
          <w:color w:val="000000" w:themeColor="text1"/>
          <w:spacing w:val="20"/>
          <w:kern w:val="1"/>
          <w:lang w:val="de-DE" w:eastAsia="ar-SA"/>
        </w:rPr>
        <w:t xml:space="preserve"> Informieren Sie sich.</w:t>
      </w:r>
    </w:p>
    <w:p w14:paraId="1CA0864B" w14:textId="77777777" w:rsidR="00F363C9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Wie soll der Stand aussehen? Habe ich einen Tresen, Stehtisch, Rollup, Fernseher, Flyer, Visitenkarten, Gewinnspiel, VR-Erlebnisbrille…?</w:t>
      </w:r>
    </w:p>
    <w:p w14:paraId="554CA52A" w14:textId="245A7EBF" w:rsidR="00F363C9" w:rsidRDefault="00B15817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lastRenderedPageBreak/>
        <w:t xml:space="preserve">Suchen Sie Mitarbeitende? Wenn ja, muss das am Stand </w:t>
      </w:r>
      <w:r w:rsidR="00F363C9">
        <w:rPr>
          <w:noProof w:val="0"/>
          <w:color w:val="000000" w:themeColor="text1"/>
          <w:spacing w:val="20"/>
          <w:kern w:val="1"/>
          <w:lang w:val="de-DE" w:eastAsia="ar-SA"/>
        </w:rPr>
        <w:t>groß und klar ersichtlich sein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. Vielleicht können sich Interessierte gleich per QR-Code bewerben? Achten Sie beim dahinterliegenden Formular unbedingt darauf, dass Ihre Fragenfelder zum Ausfüllen am Mobiltelefon passen muss (Niemand hat einen Lebenslauf und Zeugnisse auf dem Handy!)</w:t>
      </w:r>
    </w:p>
    <w:p w14:paraId="786925C1" w14:textId="77777777" w:rsidR="00F363C9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Macht eine Personalplanung in Schichten Sinn? Dann braucht es eine Einteilung und ausreichend Menschen, die motiviert und offen sind, die Besuchenden ggf. direkt anzusprechen</w:t>
      </w:r>
    </w:p>
    <w:p w14:paraId="74DA53B9" w14:textId="7F5CF2B9" w:rsidR="00F363C9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Können Partnerfirmen </w:t>
      </w:r>
      <w:r w:rsidR="00EC0F1F">
        <w:rPr>
          <w:noProof w:val="0"/>
          <w:color w:val="000000" w:themeColor="text1"/>
          <w:spacing w:val="20"/>
          <w:kern w:val="1"/>
          <w:lang w:val="de-DE" w:eastAsia="ar-SA"/>
        </w:rPr>
        <w:t xml:space="preserve">beim Auftritt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unterstützen und </w:t>
      </w:r>
      <w:r w:rsidR="00EC0F1F">
        <w:rPr>
          <w:noProof w:val="0"/>
          <w:color w:val="000000" w:themeColor="text1"/>
          <w:spacing w:val="20"/>
          <w:kern w:val="1"/>
          <w:lang w:val="de-DE" w:eastAsia="ar-SA"/>
        </w:rPr>
        <w:t xml:space="preserve">sich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ggf. mit präsentieren, um </w:t>
      </w:r>
      <w:r w:rsidR="00EC0F1F">
        <w:rPr>
          <w:noProof w:val="0"/>
          <w:color w:val="000000" w:themeColor="text1"/>
          <w:spacing w:val="20"/>
          <w:kern w:val="1"/>
          <w:lang w:val="de-DE" w:eastAsia="ar-SA"/>
        </w:rPr>
        <w:t>den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Stand noch attraktiver zu gestalten oder anzureichern?</w:t>
      </w:r>
    </w:p>
    <w:p w14:paraId="76CACEB9" w14:textId="3E56EC0F" w:rsidR="00F363C9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Denk</w:t>
      </w:r>
      <w:r w:rsidR="00EC0F1F">
        <w:rPr>
          <w:noProof w:val="0"/>
          <w:color w:val="000000" w:themeColor="text1"/>
          <w:spacing w:val="20"/>
          <w:kern w:val="1"/>
          <w:lang w:val="de-DE" w:eastAsia="ar-SA"/>
        </w:rPr>
        <w:t xml:space="preserve">en Sie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daran, Kontaktdaten zu notieren von den Personen, die Interesse zeigen</w:t>
      </w:r>
      <w:r w:rsidR="00EC0F1F">
        <w:rPr>
          <w:noProof w:val="0"/>
          <w:color w:val="000000" w:themeColor="text1"/>
          <w:spacing w:val="20"/>
          <w:kern w:val="1"/>
          <w:lang w:val="de-DE" w:eastAsia="ar-SA"/>
        </w:rPr>
        <w:t>. Es geht bei einer Messe nicht darum, möglichst viele Flyer zu verteilen, sondern darum, möglichst viele Adressen von Interessierten zu</w:t>
      </w:r>
      <w:r w:rsidR="00D85A9D">
        <w:rPr>
          <w:noProof w:val="0"/>
          <w:color w:val="000000" w:themeColor="text1"/>
          <w:spacing w:val="20"/>
          <w:kern w:val="1"/>
          <w:lang w:val="de-DE" w:eastAsia="ar-SA"/>
        </w:rPr>
        <w:t xml:space="preserve"> erhalten.</w:t>
      </w:r>
    </w:p>
    <w:p w14:paraId="5D698C69" w14:textId="2A52B123" w:rsidR="00F363C9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Bei Outdoor-Messen oder Aktivitäten, die draußen </w:t>
      </w:r>
      <w:r w:rsidR="00D85A9D">
        <w:rPr>
          <w:noProof w:val="0"/>
          <w:color w:val="000000" w:themeColor="text1"/>
          <w:spacing w:val="20"/>
          <w:kern w:val="1"/>
          <w:lang w:val="de-DE" w:eastAsia="ar-SA"/>
        </w:rPr>
        <w:t>ge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plant</w:t>
      </w:r>
      <w:r w:rsidR="00D85A9D">
        <w:rPr>
          <w:noProof w:val="0"/>
          <w:color w:val="000000" w:themeColor="text1"/>
          <w:spacing w:val="20"/>
          <w:kern w:val="1"/>
          <w:lang w:val="de-DE" w:eastAsia="ar-SA"/>
        </w:rPr>
        <w:t xml:space="preserve"> sind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, braucht es auch immer einen Plan B für schlechtes Wetter. Mindestens einen Pavillon zum Unterstehen. Gleiches gilt auch für </w:t>
      </w:r>
      <w:r w:rsidR="00D85A9D">
        <w:rPr>
          <w:noProof w:val="0"/>
          <w:color w:val="000000" w:themeColor="text1"/>
          <w:spacing w:val="20"/>
          <w:kern w:val="1"/>
          <w:lang w:val="de-DE" w:eastAsia="ar-SA"/>
        </w:rPr>
        <w:t>Sonnenschutz im Hochsommer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.</w:t>
      </w:r>
    </w:p>
    <w:p w14:paraId="353C8611" w14:textId="23F66B79" w:rsidR="00F363C9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Bewerb</w:t>
      </w:r>
      <w:r w:rsidR="00D85A9D">
        <w:rPr>
          <w:noProof w:val="0"/>
          <w:color w:val="000000" w:themeColor="text1"/>
          <w:spacing w:val="20"/>
          <w:kern w:val="1"/>
          <w:lang w:val="de-DE" w:eastAsia="ar-SA"/>
        </w:rPr>
        <w:t>en Sie die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Teilnahme bei der Messe mit Hilfe von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Social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Media, </w:t>
      </w:r>
      <w:r w:rsidR="00D85A9D">
        <w:rPr>
          <w:noProof w:val="0"/>
          <w:color w:val="000000" w:themeColor="text1"/>
          <w:spacing w:val="20"/>
          <w:kern w:val="1"/>
          <w:lang w:val="de-DE" w:eastAsia="ar-SA"/>
        </w:rPr>
        <w:t>der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Webseite, 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der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Kundenkommunikation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 xml:space="preserve"> und allen anderen Kommunikationskanälen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. Viele Messen bieten einen Flyer an, in dem sich die teilnehmenden Betriebe mit Logo und ggf. weiteren Infos präsentieren können. Leg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en Sie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diese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Flyer doch 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gleich der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Ausgangspost bei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.</w:t>
      </w:r>
    </w:p>
    <w:p w14:paraId="64635CD2" w14:textId="2E83D421" w:rsidR="00B86AC5" w:rsidRDefault="00B86AC5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Wer nimmt Bilder und Videos am Messetag auf? Wer postet direkt oder im Nachgang auf </w:t>
      </w:r>
      <w:proofErr w:type="spellStart"/>
      <w:r>
        <w:rPr>
          <w:noProof w:val="0"/>
          <w:color w:val="000000" w:themeColor="text1"/>
          <w:spacing w:val="20"/>
          <w:kern w:val="1"/>
          <w:lang w:val="de-DE" w:eastAsia="ar-SA"/>
        </w:rPr>
        <w:t>Social</w:t>
      </w:r>
      <w:proofErr w:type="spellEnd"/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Media und der Webseite? Wer schreibt einen kurzen Text für die spätere Berichterstattung?</w:t>
      </w:r>
    </w:p>
    <w:p w14:paraId="6DEFFF8F" w14:textId="4DE760AD" w:rsidR="00F363C9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Gibt es Messe-Regeln? Mach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en Sie sich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schlau, damit nichts 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ge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plant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 xml:space="preserve"> wird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, was am Messetag von den Organisatoren untersagt wird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, bspw. Filmen, Gewinnspiel, auf der Messe umhergehen und Flyer verteilen / zum eigenen Stand lotsen, …</w:t>
      </w:r>
    </w:p>
    <w:p w14:paraId="2B2BF26F" w14:textId="77777777" w:rsidR="00F363C9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…</w:t>
      </w:r>
    </w:p>
    <w:p w14:paraId="50004BF0" w14:textId="77777777" w:rsidR="00F363C9" w:rsidRPr="00E4107C" w:rsidRDefault="00F363C9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66E1832" w14:textId="77777777" w:rsidR="00F363C9" w:rsidRPr="00E4107C" w:rsidRDefault="00F363C9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38A3001E" w14:textId="77777777" w:rsidR="00F363C9" w:rsidRPr="002D5479" w:rsidRDefault="00F363C9" w:rsidP="00F363C9">
      <w:pPr>
        <w:pStyle w:val="2Flietext"/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</w:pPr>
      <w:r w:rsidRPr="002D5479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Nachbereitung</w:t>
      </w:r>
    </w:p>
    <w:p w14:paraId="541C29D6" w14:textId="72B56A9B" w:rsidR="00F363C9" w:rsidRPr="008854EB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Setz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en Sie sich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als Planungsteam nach der Veranstaltung zusammen und sammel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, was gut war, was nächstes Mal anders oder gar neu 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ge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mach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t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="0075260B">
        <w:rPr>
          <w:noProof w:val="0"/>
          <w:color w:val="000000" w:themeColor="text1"/>
          <w:spacing w:val="20"/>
          <w:kern w:val="1"/>
          <w:lang w:val="de-DE" w:eastAsia="ar-SA"/>
        </w:rPr>
        <w:t>werden soll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. So bildet sich im Laufe der Jahre eine prima Checkliste und ei</w:t>
      </w:r>
      <w:r w:rsidR="008854EB">
        <w:rPr>
          <w:noProof w:val="0"/>
          <w:color w:val="000000" w:themeColor="text1"/>
          <w:spacing w:val="20"/>
          <w:kern w:val="1"/>
          <w:lang w:val="de-DE" w:eastAsia="ar-SA"/>
        </w:rPr>
        <w:t>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tolle</w:t>
      </w:r>
      <w:r w:rsidR="008854EB">
        <w:rPr>
          <w:noProof w:val="0"/>
          <w:color w:val="000000" w:themeColor="text1"/>
          <w:spacing w:val="20"/>
          <w:kern w:val="1"/>
          <w:lang w:val="de-DE" w:eastAsia="ar-SA"/>
        </w:rPr>
        <w:t>r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Außenauftritt</w:t>
      </w:r>
    </w:p>
    <w:p w14:paraId="577DE8A2" w14:textId="4A86313E" w:rsidR="00F363C9" w:rsidRDefault="008854EB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Die interessierten Personen, die ihre </w:t>
      </w:r>
      <w:r w:rsidR="00F363C9">
        <w:rPr>
          <w:noProof w:val="0"/>
          <w:color w:val="000000" w:themeColor="text1"/>
          <w:spacing w:val="20"/>
          <w:kern w:val="1"/>
          <w:lang w:val="de-DE" w:eastAsia="ar-SA"/>
        </w:rPr>
        <w:t>Kontakt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daten am Stand hinterlassen haben, müssen </w:t>
      </w:r>
      <w:r w:rsidRPr="008854EB">
        <w:rPr>
          <w:noProof w:val="0"/>
          <w:color w:val="000000" w:themeColor="text1"/>
          <w:spacing w:val="20"/>
          <w:kern w:val="1"/>
          <w:u w:val="single"/>
          <w:lang w:val="de-DE" w:eastAsia="ar-SA"/>
        </w:rPr>
        <w:t>zeitnah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kontaktiert werden. Wer macht das?</w:t>
      </w:r>
    </w:p>
    <w:p w14:paraId="14526C4A" w14:textId="194FA0C0" w:rsidR="00F363C9" w:rsidRDefault="00B86AC5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Über die Messe sollten Sie berichten mit </w:t>
      </w:r>
      <w:r w:rsidR="00F363C9">
        <w:rPr>
          <w:noProof w:val="0"/>
          <w:color w:val="000000" w:themeColor="text1"/>
          <w:spacing w:val="20"/>
          <w:kern w:val="1"/>
          <w:lang w:val="de-DE" w:eastAsia="ar-SA"/>
        </w:rPr>
        <w:t xml:space="preserve">Posts auf </w:t>
      </w:r>
      <w:proofErr w:type="spellStart"/>
      <w:r w:rsidR="00F363C9">
        <w:rPr>
          <w:noProof w:val="0"/>
          <w:color w:val="000000" w:themeColor="text1"/>
          <w:spacing w:val="20"/>
          <w:kern w:val="1"/>
          <w:lang w:val="de-DE" w:eastAsia="ar-SA"/>
        </w:rPr>
        <w:t>Social</w:t>
      </w:r>
      <w:proofErr w:type="spellEnd"/>
      <w:r w:rsidR="00F363C9">
        <w:rPr>
          <w:noProof w:val="0"/>
          <w:color w:val="000000" w:themeColor="text1"/>
          <w:spacing w:val="20"/>
          <w:kern w:val="1"/>
          <w:lang w:val="de-DE" w:eastAsia="ar-SA"/>
        </w:rPr>
        <w:t xml:space="preserve"> Media und auf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der</w:t>
      </w:r>
      <w:r w:rsidR="00F363C9">
        <w:rPr>
          <w:noProof w:val="0"/>
          <w:color w:val="000000" w:themeColor="text1"/>
          <w:spacing w:val="20"/>
          <w:kern w:val="1"/>
          <w:lang w:val="de-DE" w:eastAsia="ar-SA"/>
        </w:rPr>
        <w:t xml:space="preserve"> Webseite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. Dafür braucht es Material in Form von Bild, Text und Video. Wer erstellt dieses </w:t>
      </w:r>
      <w:r w:rsidR="002A1B47">
        <w:rPr>
          <w:noProof w:val="0"/>
          <w:color w:val="000000" w:themeColor="text1"/>
          <w:spacing w:val="20"/>
          <w:kern w:val="1"/>
          <w:lang w:val="de-DE" w:eastAsia="ar-SA"/>
        </w:rPr>
        <w:t xml:space="preserve">Material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>bei der Messe?</w:t>
      </w:r>
    </w:p>
    <w:p w14:paraId="391119C4" w14:textId="77777777" w:rsidR="00F363C9" w:rsidRPr="00E4107C" w:rsidRDefault="00F363C9" w:rsidP="00F363C9">
      <w:pPr>
        <w:pStyle w:val="2Flietext"/>
        <w:numPr>
          <w:ilvl w:val="0"/>
          <w:numId w:val="17"/>
        </w:numPr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>…</w:t>
      </w:r>
    </w:p>
    <w:p w14:paraId="60164799" w14:textId="77777777" w:rsidR="00F363C9" w:rsidRPr="00E4107C" w:rsidRDefault="00F363C9" w:rsidP="00F363C9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5CD56E86" w14:textId="77777777" w:rsidR="00193611" w:rsidRDefault="00F363C9" w:rsidP="00193611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Manchmal sind es auch </w:t>
      </w:r>
      <w:r w:rsidRPr="00B97248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überregionale oder deutschlandweite Veranstaltungen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, zu denen ihr </w:t>
      </w:r>
      <w:r w:rsidRPr="00632508">
        <w:rPr>
          <w:noProof w:val="0"/>
          <w:color w:val="000000" w:themeColor="text1"/>
          <w:spacing w:val="20"/>
          <w:kern w:val="1"/>
          <w:u w:val="single"/>
          <w:lang w:val="de-DE" w:eastAsia="ar-SA"/>
        </w:rPr>
        <w:t>in euren Betrieb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t xml:space="preserve"> einladet, bspw. Girls Day, Tag der offenen Tür, weitere Events. Auch hier lohnt es sich, über eure </w:t>
      </w:r>
      <w:r>
        <w:rPr>
          <w:noProof w:val="0"/>
          <w:color w:val="000000" w:themeColor="text1"/>
          <w:spacing w:val="20"/>
          <w:kern w:val="1"/>
          <w:lang w:val="de-DE" w:eastAsia="ar-SA"/>
        </w:rPr>
        <w:lastRenderedPageBreak/>
        <w:t>Präsentation nachzudenken und den Teilnehmenden ein schönes Erlebnis anzubieten.</w:t>
      </w:r>
    </w:p>
    <w:p w14:paraId="63429C52" w14:textId="77777777" w:rsidR="00193611" w:rsidRDefault="00193611" w:rsidP="00193611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2F15E1EC" w14:textId="02FDF23C" w:rsidR="00F363C9" w:rsidRPr="00193611" w:rsidRDefault="00F363C9" w:rsidP="00193611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B97248">
        <w:rPr>
          <w:noProof w:val="0"/>
          <w:color w:val="000000" w:themeColor="text1"/>
          <w:spacing w:val="20"/>
          <w:kern w:val="1"/>
          <w:lang w:val="de-DE" w:eastAsia="ar-SA"/>
        </w:rPr>
        <w:t xml:space="preserve">Halten Sie auch nach </w:t>
      </w:r>
      <w:r w:rsidRPr="00B97248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digitalen Formaten</w:t>
      </w:r>
      <w:r w:rsidRPr="00B97248">
        <w:rPr>
          <w:noProof w:val="0"/>
          <w:color w:val="000000" w:themeColor="text1"/>
          <w:spacing w:val="20"/>
          <w:kern w:val="1"/>
          <w:lang w:val="de-DE" w:eastAsia="ar-SA"/>
        </w:rPr>
        <w:t xml:space="preserve"> Ausschau! Laut eines aktuellen </w:t>
      </w:r>
      <w:hyperlink r:id="rId11" w:history="1">
        <w:r w:rsidRPr="00B97248">
          <w:rPr>
            <w:noProof w:val="0"/>
            <w:color w:val="000000" w:themeColor="text1"/>
            <w:spacing w:val="20"/>
            <w:kern w:val="1"/>
            <w:lang w:val="de-DE" w:eastAsia="ar-SA"/>
          </w:rPr>
          <w:t>Artikels aus März 2024</w:t>
        </w:r>
      </w:hyperlink>
      <w:r w:rsidRPr="00B97248">
        <w:rPr>
          <w:noProof w:val="0"/>
          <w:color w:val="000000" w:themeColor="text1"/>
          <w:spacing w:val="20"/>
          <w:kern w:val="1"/>
          <w:lang w:val="de-DE" w:eastAsia="ar-SA"/>
        </w:rPr>
        <w:t xml:space="preserve"> sind die digitalen Formate beliebter bei </w:t>
      </w:r>
      <w:r w:rsidR="00955B10" w:rsidRPr="00B97248">
        <w:rPr>
          <w:noProof w:val="0"/>
          <w:color w:val="000000" w:themeColor="text1"/>
          <w:spacing w:val="20"/>
          <w:kern w:val="1"/>
          <w:lang w:val="de-DE" w:eastAsia="ar-SA"/>
        </w:rPr>
        <w:t>Jungen Leuten</w:t>
      </w:r>
      <w:r w:rsidRPr="00B97248">
        <w:rPr>
          <w:noProof w:val="0"/>
          <w:color w:val="000000" w:themeColor="text1"/>
          <w:spacing w:val="20"/>
          <w:kern w:val="1"/>
          <w:lang w:val="de-DE" w:eastAsia="ar-SA"/>
        </w:rPr>
        <w:t xml:space="preserve"> als das Präsenzformat.</w:t>
      </w:r>
      <w:r w:rsidR="00955B10" w:rsidRPr="00B97248">
        <w:rPr>
          <w:noProof w:val="0"/>
          <w:color w:val="000000" w:themeColor="text1"/>
          <w:spacing w:val="20"/>
          <w:kern w:val="1"/>
          <w:lang w:val="de-DE" w:eastAsia="ar-SA"/>
        </w:rPr>
        <w:t xml:space="preserve"> </w:t>
      </w:r>
      <w:r w:rsidRPr="00B97248">
        <w:rPr>
          <w:noProof w:val="0"/>
          <w:color w:val="000000" w:themeColor="text1"/>
          <w:spacing w:val="20"/>
          <w:kern w:val="1"/>
          <w:lang w:val="de-DE" w:eastAsia="ar-SA"/>
        </w:rPr>
        <w:t>Einige hilfreiche Handlungsempfehlungen sind am Ende des Artikels enthalten.</w:t>
      </w:r>
    </w:p>
    <w:p w14:paraId="213B472A" w14:textId="77777777" w:rsidR="00F363C9" w:rsidRPr="00B97248" w:rsidRDefault="00F363C9" w:rsidP="00B97248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7A25D7D1" w14:textId="4BA0C4FC" w:rsidR="00F363C9" w:rsidRPr="00B97248" w:rsidRDefault="00F363C9" w:rsidP="00B97248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r w:rsidRPr="00B97248">
        <w:rPr>
          <w:noProof w:val="0"/>
          <w:color w:val="000000" w:themeColor="text1"/>
          <w:spacing w:val="20"/>
          <w:kern w:val="1"/>
          <w:lang w:val="de-DE" w:eastAsia="ar-SA"/>
        </w:rPr>
        <w:t>Nutz</w:t>
      </w:r>
      <w:r w:rsidR="00193611" w:rsidRPr="00B97248">
        <w:rPr>
          <w:noProof w:val="0"/>
          <w:color w:val="000000" w:themeColor="text1"/>
          <w:spacing w:val="20"/>
          <w:kern w:val="1"/>
          <w:lang w:val="de-DE" w:eastAsia="ar-SA"/>
        </w:rPr>
        <w:t>en Sie</w:t>
      </w:r>
      <w:r w:rsidRPr="00B97248">
        <w:rPr>
          <w:noProof w:val="0"/>
          <w:color w:val="000000" w:themeColor="text1"/>
          <w:spacing w:val="20"/>
          <w:kern w:val="1"/>
          <w:lang w:val="de-DE" w:eastAsia="ar-SA"/>
        </w:rPr>
        <w:t xml:space="preserve"> die </w:t>
      </w:r>
      <w:r w:rsidRPr="00B97248">
        <w:rPr>
          <w:b/>
          <w:bCs/>
          <w:noProof w:val="0"/>
          <w:color w:val="000000" w:themeColor="text1"/>
          <w:spacing w:val="20"/>
          <w:kern w:val="1"/>
          <w:lang w:val="de-DE" w:eastAsia="ar-SA"/>
        </w:rPr>
        <w:t>Werbemittel der Initiative</w:t>
      </w:r>
      <w:r w:rsidRPr="00B97248">
        <w:rPr>
          <w:noProof w:val="0"/>
          <w:color w:val="000000" w:themeColor="text1"/>
          <w:spacing w:val="20"/>
          <w:kern w:val="1"/>
          <w:lang w:val="de-DE" w:eastAsia="ar-SA"/>
        </w:rPr>
        <w:t xml:space="preserve">, um </w:t>
      </w:r>
      <w:r w:rsidR="00193611" w:rsidRPr="00B97248">
        <w:rPr>
          <w:noProof w:val="0"/>
          <w:color w:val="000000" w:themeColor="text1"/>
          <w:spacing w:val="20"/>
          <w:kern w:val="1"/>
          <w:lang w:val="de-DE" w:eastAsia="ar-SA"/>
        </w:rPr>
        <w:t xml:space="preserve">sich </w:t>
      </w:r>
      <w:r w:rsidRPr="00B97248">
        <w:rPr>
          <w:noProof w:val="0"/>
          <w:color w:val="000000" w:themeColor="text1"/>
          <w:spacing w:val="20"/>
          <w:kern w:val="1"/>
          <w:lang w:val="de-DE" w:eastAsia="ar-SA"/>
        </w:rPr>
        <w:t>vor Ort bestmöglich in Szene</w:t>
      </w:r>
      <w:r w:rsidR="00193611" w:rsidRPr="00B97248">
        <w:rPr>
          <w:noProof w:val="0"/>
          <w:color w:val="000000" w:themeColor="text1"/>
          <w:spacing w:val="20"/>
          <w:kern w:val="1"/>
          <w:lang w:val="de-DE" w:eastAsia="ar-SA"/>
        </w:rPr>
        <w:t xml:space="preserve"> zu setzen</w:t>
      </w:r>
      <w:r w:rsidRPr="00B97248">
        <w:rPr>
          <w:noProof w:val="0"/>
          <w:color w:val="000000" w:themeColor="text1"/>
          <w:spacing w:val="20"/>
          <w:kern w:val="1"/>
          <w:lang w:val="de-DE" w:eastAsia="ar-SA"/>
        </w:rPr>
        <w:t>! Es gibt Roll-Up Banner, Bauzaunplane und eine stempelbare Din-lang-Karte mit den 12 Kriterien</w:t>
      </w:r>
      <w:r w:rsidR="00B97248" w:rsidRPr="00B97248">
        <w:rPr>
          <w:noProof w:val="0"/>
          <w:color w:val="000000" w:themeColor="text1"/>
          <w:spacing w:val="20"/>
          <w:kern w:val="1"/>
          <w:lang w:val="de-DE" w:eastAsia="ar-SA"/>
        </w:rPr>
        <w:t>. Mehr unter:</w:t>
      </w:r>
    </w:p>
    <w:p w14:paraId="18D56AA8" w14:textId="77ED3A5A" w:rsidR="00F363C9" w:rsidRPr="00B97248" w:rsidRDefault="001001EB" w:rsidP="00B97248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  <w:hyperlink r:id="rId12" w:anchor="werbemittel" w:history="1">
        <w:r w:rsidR="00F363C9" w:rsidRPr="00B97248">
          <w:rPr>
            <w:noProof w:val="0"/>
            <w:color w:val="000000" w:themeColor="text1"/>
            <w:spacing w:val="20"/>
            <w:kern w:val="1"/>
            <w:lang w:val="de-DE" w:eastAsia="ar-SA"/>
          </w:rPr>
          <w:t>https://buehlerundpreuss.de/infos-fuer-mitgliedsbetriebe-initiative-fuer-ausbildung/#werbemittel</w:t>
        </w:r>
      </w:hyperlink>
    </w:p>
    <w:p w14:paraId="7633B4C0" w14:textId="77777777" w:rsidR="00B97248" w:rsidRPr="00B97248" w:rsidRDefault="00B97248" w:rsidP="00B97248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62A0BEB8" w14:textId="77777777" w:rsidR="001001EB" w:rsidRDefault="001001EB" w:rsidP="00C34FBF">
      <w:pPr>
        <w:pStyle w:val="2Flietext"/>
        <w:rPr>
          <w:noProof w:val="0"/>
          <w:color w:val="000000" w:themeColor="text1"/>
          <w:spacing w:val="20"/>
          <w:kern w:val="1"/>
          <w:lang w:val="de-DE" w:eastAsia="ar-SA"/>
        </w:rPr>
      </w:pPr>
    </w:p>
    <w:p w14:paraId="034C2661" w14:textId="4098F101" w:rsidR="00F949E2" w:rsidRPr="000F3311" w:rsidRDefault="00372392" w:rsidP="00C34FBF">
      <w:pPr>
        <w:pStyle w:val="2Flietext"/>
      </w:pPr>
      <w:r w:rsidRPr="000F3311">
        <w:rPr>
          <w:vertAlign w:val="subscript"/>
        </w:rPr>
        <w:drawing>
          <wp:anchor distT="0" distB="0" distL="114300" distR="114300" simplePos="0" relativeHeight="251660800" behindDoc="1" locked="0" layoutInCell="1" allowOverlap="0" wp14:anchorId="7A6FAFFC" wp14:editId="7F0A0826">
            <wp:simplePos x="0" y="0"/>
            <wp:positionH relativeFrom="column">
              <wp:posOffset>9347200</wp:posOffset>
            </wp:positionH>
            <wp:positionV relativeFrom="paragraph">
              <wp:posOffset>-2035175</wp:posOffset>
            </wp:positionV>
            <wp:extent cx="7569200" cy="10693400"/>
            <wp:effectExtent l="0" t="0" r="0" b="0"/>
            <wp:wrapNone/>
            <wp:docPr id="2" name="Bild 2" descr="LuckyDuckEventGmbH_A4_Briefkopf_Seite_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LuckyDuckEventGmbH_A4_Briefkopf_Seite_1"/>
                    <pic:cNvPicPr>
                      <a:picLocks noChangeAspect="1" noChangeArrowheads="1"/>
                    </pic:cNvPicPr>
                  </pic:nvPicPr>
                  <pic:blipFill>
                    <a:blip r:embed="rId13" cstate="print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7569200" cy="10693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  <wp14:sizeRelH relativeFrom="page">
              <wp14:pctWidth>0</wp14:pctWidth>
            </wp14:sizeRelH>
            <wp14:sizeRelV relativeFrom="page">
              <wp14:pctHeight>0</wp14:pctHeight>
            </wp14:sizeRelV>
          </wp:anchor>
        </w:drawing>
      </w:r>
      <w:r w:rsidR="001001EB">
        <w:rPr>
          <w:noProof w:val="0"/>
          <w:color w:val="000000" w:themeColor="text1"/>
          <w:spacing w:val="20"/>
          <w:kern w:val="1"/>
          <w:lang w:val="de-DE" w:eastAsia="ar-SA"/>
        </w:rPr>
        <w:t>Stand: August 2024</w:t>
      </w:r>
    </w:p>
    <w:sectPr w:rsidR="00F949E2" w:rsidRPr="000F3311" w:rsidSect="009E7150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footnotePr>
        <w:pos w:val="beneathText"/>
      </w:footnotePr>
      <w:pgSz w:w="11905" w:h="16837"/>
      <w:pgMar w:top="2552" w:right="794" w:bottom="1418" w:left="1134" w:header="1134" w:footer="284" w:gutter="0"/>
      <w:pgNumType w:start="1"/>
      <w:cols w:space="720"/>
      <w:titlePg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288D5254" w14:textId="77777777" w:rsidR="001A2219" w:rsidRDefault="001A2219">
      <w:r>
        <w:separator/>
      </w:r>
    </w:p>
    <w:p w14:paraId="509C2B98" w14:textId="77777777" w:rsidR="001A2219" w:rsidRDefault="001A2219"/>
  </w:endnote>
  <w:endnote w:type="continuationSeparator" w:id="0">
    <w:p w14:paraId="6C4910DC" w14:textId="77777777" w:rsidR="001A2219" w:rsidRDefault="001A2219">
      <w:r>
        <w:continuationSeparator/>
      </w:r>
    </w:p>
    <w:p w14:paraId="4A18BF6F" w14:textId="77777777" w:rsidR="001A2219" w:rsidRDefault="001A2219"/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3" w:usb1="10000000" w:usb2="00000000" w:usb3="00000000" w:csb0="80000001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A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Trebuchet MS">
    <w:panose1 w:val="020B0603020202020204"/>
    <w:charset w:val="00"/>
    <w:family w:val="swiss"/>
    <w:pitch w:val="variable"/>
    <w:sig w:usb0="00000287" w:usb1="00000000" w:usb2="00000000" w:usb3="00000000" w:csb0="0000009F" w:csb1="00000000"/>
  </w:font>
  <w:font w:name="Helvetica Light">
    <w:panose1 w:val="020B0403020202020204"/>
    <w:charset w:val="00"/>
    <w:family w:val="swiss"/>
    <w:pitch w:val="variable"/>
    <w:sig w:usb0="800000AF" w:usb1="4000204A" w:usb2="00000000" w:usb3="00000000" w:csb0="00000001" w:csb1="00000000"/>
  </w:font>
  <w:font w:name="Open Sans">
    <w:altName w:val="Segoe UI"/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SemiBold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Open Sans Light">
    <w:panose1 w:val="00000000000000000000"/>
    <w:charset w:val="00"/>
    <w:family w:val="auto"/>
    <w:pitch w:val="variable"/>
    <w:sig w:usb0="E00002FF" w:usb1="4000201B" w:usb2="00000028" w:usb3="00000000" w:csb0="000001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  <w:font w:name="News Gothic MT">
    <w:panose1 w:val="020B0503020103020203"/>
    <w:charset w:val="00"/>
    <w:family w:val="swiss"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id w:val="-203864624"/>
      <w:docPartObj>
        <w:docPartGallery w:val="Page Numbers (Bottom of Page)"/>
        <w:docPartUnique/>
      </w:docPartObj>
    </w:sdtPr>
    <w:sdtEndPr/>
    <w:sdtContent>
      <w:p w14:paraId="34F12CE3" w14:textId="35521B5B" w:rsidR="00A61FC1" w:rsidRDefault="00A61FC1" w:rsidP="00960473">
        <w:pPr>
          <w:framePr w:wrap="none" w:vAnchor="text" w:hAnchor="margin" w:xAlign="right" w:y="1"/>
        </w:pPr>
        <w:r>
          <w:fldChar w:fldCharType="begin"/>
        </w:r>
        <w:r>
          <w:instrText xml:space="preserve"> PAGE </w:instrText>
        </w:r>
        <w:r>
          <w:fldChar w:fldCharType="separate"/>
        </w:r>
        <w:r>
          <w:rPr>
            <w:noProof/>
          </w:rPr>
          <w:t>2</w:t>
        </w:r>
        <w:r>
          <w:fldChar w:fldCharType="end"/>
        </w:r>
      </w:p>
    </w:sdtContent>
  </w:sdt>
  <w:p w14:paraId="6A827F97" w14:textId="77777777" w:rsidR="00A61FC1" w:rsidRDefault="00A61FC1" w:rsidP="00A61FC1">
    <w:pPr>
      <w:ind w:right="360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4A1BEE9" w14:textId="7DA5C423" w:rsidR="00972BFC" w:rsidRPr="00407CAD" w:rsidRDefault="00972BFC" w:rsidP="00972BFC">
    <w:pPr>
      <w:pStyle w:val="Fuzeile"/>
      <w:rPr>
        <w:rStyle w:val="Seitenzahl"/>
        <w:rFonts w:ascii="Helvetica" w:hAnsi="Helvetica"/>
        <w:b/>
        <w:bCs/>
        <w:color w:val="00A58B"/>
        <w:sz w:val="15"/>
        <w:szCs w:val="15"/>
      </w:rPr>
    </w:pPr>
  </w:p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1692343502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722DA50B" w14:textId="77777777" w:rsidR="00972BFC" w:rsidRPr="00532B91" w:rsidRDefault="00972BFC" w:rsidP="00972BFC">
        <w:pPr>
          <w:pStyle w:val="Fuzeile"/>
          <w:framePr w:w="271" w:wrap="none" w:vAnchor="text" w:hAnchor="page" w:x="10968" w:y="20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fldChar w:fldCharType="begin"/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instrText xml:space="preserve"> PAGE </w:instrText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fldChar w:fldCharType="separate"/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t>2</w:t>
        </w:r>
        <w:r w:rsidRPr="00972BFC">
          <w:rPr>
            <w:rStyle w:val="Seitenzahl"/>
            <w:rFonts w:ascii="Helvetica" w:hAnsi="Helvetica"/>
            <w:b/>
            <w:bCs/>
            <w:color w:val="00A58B"/>
            <w:sz w:val="15"/>
            <w:szCs w:val="15"/>
          </w:rPr>
          <w:fldChar w:fldCharType="end"/>
        </w:r>
      </w:p>
    </w:sdtContent>
  </w:sdt>
  <w:p w14:paraId="35DDB28C" w14:textId="1632D572" w:rsidR="00960473" w:rsidRPr="00960473" w:rsidRDefault="009E7150" w:rsidP="009E7150">
    <w:pPr>
      <w:pStyle w:val="5Seitenzahl"/>
      <w:tabs>
        <w:tab w:val="left" w:pos="6249"/>
      </w:tabs>
      <w:jc w:val="left"/>
      <w:rPr>
        <w:rStyle w:val="Seitenzahl"/>
      </w:rPr>
    </w:pPr>
    <w:r>
      <w:rPr>
        <w:rStyle w:val="Seitenzahl"/>
      </w:rPr>
      <w:tab/>
    </w:r>
    <w:r>
      <w:rPr>
        <w:rStyle w:val="Seitenzahl"/>
      </w:rPr>
      <w:tab/>
    </w:r>
  </w:p>
  <w:p w14:paraId="0DBF39B9" w14:textId="77777777" w:rsidR="003F1D50" w:rsidRDefault="003F1D50"/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8B9A7CE" w14:textId="5FA9F8B1" w:rsidR="00D849E6" w:rsidRPr="003E233F" w:rsidRDefault="00D849E6" w:rsidP="003E233F">
    <w:pPr>
      <w:spacing w:line="360" w:lineRule="auto"/>
      <w:ind w:right="-284"/>
      <w:rPr>
        <w:rFonts w:cs="Open Sans"/>
        <w:spacing w:val="0"/>
        <w:sz w:val="13"/>
        <w:szCs w:val="21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41939ADF" w14:textId="77777777" w:rsidR="001A2219" w:rsidRDefault="001A2219">
      <w:r>
        <w:separator/>
      </w:r>
    </w:p>
    <w:p w14:paraId="56A92B3C" w14:textId="77777777" w:rsidR="001A2219" w:rsidRDefault="001A2219"/>
  </w:footnote>
  <w:footnote w:type="continuationSeparator" w:id="0">
    <w:p w14:paraId="383372FC" w14:textId="77777777" w:rsidR="001A2219" w:rsidRDefault="001A2219">
      <w:r>
        <w:continuationSeparator/>
      </w:r>
    </w:p>
    <w:p w14:paraId="28CF0E6E" w14:textId="77777777" w:rsidR="001A2219" w:rsidRDefault="001A2219"/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DCA6EFD" w14:textId="77777777" w:rsidR="00755DC5" w:rsidRDefault="00755DC5"/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sdt>
    <w:sdtPr>
      <w:rPr>
        <w:rStyle w:val="Seitenzahl"/>
        <w:rFonts w:ascii="News Gothic MT" w:hAnsi="News Gothic MT"/>
        <w:b/>
        <w:bCs/>
        <w:color w:val="00A58B"/>
        <w:sz w:val="14"/>
        <w:szCs w:val="14"/>
      </w:rPr>
      <w:id w:val="-1794738384"/>
      <w:docPartObj>
        <w:docPartGallery w:val="Page Numbers (Bottom of Page)"/>
        <w:docPartUnique/>
      </w:docPartObj>
    </w:sdtPr>
    <w:sdtEndPr>
      <w:rPr>
        <w:rStyle w:val="Seitenzahl"/>
      </w:rPr>
    </w:sdtEndPr>
    <w:sdtContent>
      <w:p w14:paraId="5B626A39" w14:textId="77777777" w:rsidR="00972BFC" w:rsidRPr="00532B91" w:rsidRDefault="00972BFC" w:rsidP="00972BFC">
        <w:pPr>
          <w:pStyle w:val="Fuzeile"/>
          <w:framePr w:w="271" w:wrap="none" w:vAnchor="text" w:hAnchor="page" w:x="10968" w:y="1"/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</w:pP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begin"/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instrText xml:space="preserve"> PAGE </w:instrTex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separate"/>
        </w:r>
        <w:r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t>2</w:t>
        </w:r>
        <w:r w:rsidRPr="00532B91">
          <w:rPr>
            <w:rStyle w:val="Seitenzahl"/>
            <w:rFonts w:ascii="News Gothic MT" w:hAnsi="News Gothic MT"/>
            <w:b/>
            <w:bCs/>
            <w:color w:val="00A58B"/>
            <w:sz w:val="14"/>
            <w:szCs w:val="14"/>
          </w:rPr>
          <w:fldChar w:fldCharType="end"/>
        </w:r>
      </w:p>
    </w:sdtContent>
  </w:sdt>
  <w:p w14:paraId="75732FC1" w14:textId="77777777" w:rsidR="00D849E6" w:rsidRDefault="007A5F4E" w:rsidP="001C41DB">
    <w:pPr>
      <w:pStyle w:val="2Flietext"/>
      <w:rPr>
        <w:lang w:eastAsia="x-none" w:bidi="x-none"/>
      </w:rPr>
    </w:pPr>
    <w:r>
      <w:drawing>
        <wp:anchor distT="0" distB="0" distL="0" distR="0" simplePos="0" relativeHeight="251657216" behindDoc="1" locked="1" layoutInCell="1" allowOverlap="1" wp14:anchorId="1B4C02E2" wp14:editId="74848705">
          <wp:simplePos x="0" y="0"/>
          <wp:positionH relativeFrom="page">
            <wp:posOffset>0</wp:posOffset>
          </wp:positionH>
          <wp:positionV relativeFrom="page">
            <wp:posOffset>0</wp:posOffset>
          </wp:positionV>
          <wp:extent cx="7552055" cy="10687685"/>
          <wp:effectExtent l="0" t="0" r="4445" b="5715"/>
          <wp:wrapNone/>
          <wp:docPr id="4" name="Bild 4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4" name="Bild 4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52055" cy="10687685"/>
                  </a:xfrm>
                  <a:prstGeom prst="rect">
                    <a:avLst/>
                  </a:prstGeom>
                  <a:solidFill>
                    <a:srgbClr val="FFFFFF"/>
                  </a:solidFill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</w:p>
  <w:p w14:paraId="5193D1B8" w14:textId="77777777" w:rsidR="003F1D50" w:rsidRDefault="003F1D50"/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2C203E" w14:textId="4BC8C63D" w:rsidR="00D849E6" w:rsidRDefault="008B2E3C" w:rsidP="001C41DB">
    <w:pPr>
      <w:pStyle w:val="2Flietext"/>
    </w:pPr>
    <w:r>
      <mc:AlternateContent>
        <mc:Choice Requires="wps">
          <w:drawing>
            <wp:anchor distT="0" distB="0" distL="114300" distR="114300" simplePos="0" relativeHeight="251659264" behindDoc="0" locked="0" layoutInCell="1" allowOverlap="1" wp14:anchorId="7069E062" wp14:editId="7DA06D28">
              <wp:simplePos x="0" y="0"/>
              <wp:positionH relativeFrom="column">
                <wp:posOffset>-68580</wp:posOffset>
              </wp:positionH>
              <wp:positionV relativeFrom="paragraph">
                <wp:posOffset>426085</wp:posOffset>
              </wp:positionV>
              <wp:extent cx="4223657" cy="391885"/>
              <wp:effectExtent l="0" t="0" r="0" b="0"/>
              <wp:wrapNone/>
              <wp:docPr id="862435336" name="Textfeld 1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4223657" cy="39188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</wps:spPr>
                    <wps:txbx>
                      <w:txbxContent>
                        <w:p w14:paraId="03C2D8F6" w14:textId="5F10C5A7" w:rsidR="008B2E3C" w:rsidRPr="00FB7679" w:rsidRDefault="008F6AD0" w:rsidP="008B2E3C">
                          <w:pP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</w:pPr>
                          <w:r>
                            <w:rPr>
                              <w:rFonts w:ascii="Helvetica Light" w:hAnsi="Helvetica Light"/>
                              <w:sz w:val="30"/>
                              <w:szCs w:val="30"/>
                            </w:rPr>
                            <w:t>MESSE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</wp:anchor>
          </w:drawing>
        </mc:Choice>
        <mc:Fallback>
          <w:pict>
            <v:shapetype w14:anchorId="7069E062" id="_x0000_t202" coordsize="21600,21600" o:spt="202" path="m,l,21600r21600,l21600,xe">
              <v:stroke joinstyle="miter"/>
              <v:path gradientshapeok="t" o:connecttype="rect"/>
            </v:shapetype>
            <v:shape id="Textfeld 1" o:spid="_x0000_s1026" type="#_x0000_t202" style="position:absolute;margin-left:-5.4pt;margin-top:33.55pt;width:332.55pt;height:30.85pt;z-index:251659264;visibility:visible;mso-wrap-style:square;mso-width-percent:0;mso-wrap-distance-left:9pt;mso-wrap-distance-top:0;mso-wrap-distance-right:9pt;mso-wrap-distance-bottom:0;mso-position-horizontal:absolute;mso-position-horizontal-relative:text;mso-position-vertical:absolute;mso-position-vertical-relative:text;mso-width-percent:0;mso-width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BngR+uFwIAACwEAAAOAAAAZHJzL2Uyb0RvYy54bWysU8lu2zAQvRfoPxC815LXOILlwE3gooCR&#13;&#10;BHCKnGmKtARQHJakLblf3yElL0h7KnqhZjijWd57XDy0tSJHYV0FOqfDQUqJ0ByKSu9z+uNt/WVO&#13;&#10;ifNMF0yBFjk9CUcflp8/LRqTiRGUoAphCRbRLmtMTkvvTZYkjpeiZm4ARmgMSrA18+jafVJY1mD1&#13;&#10;WiWjNJ0lDdjCWODCObx96oJ0GetLKbh/kdIJT1ROcTYfTxvPXTiT5YJle8tMWfF+DPYPU9Ss0tj0&#13;&#10;UuqJeUYOtvqjVF1xCw6kH3CoE5Cy4iLugNsM0w/bbEtmRNwFwXHmApP7f2X583FrXi3x7VdokcAA&#13;&#10;SGNc5vAy7NNKW4cvTkowjhCeLrCJ1hOOl5PRaDyb3lHCMTa+H87n01Amuf5trPPfBNQkGDm1SEtE&#13;&#10;ix03znep55TQTMO6UipSozRpcjobT9P4wyWCxZXGHtdZg+XbXdsvsIPihHtZ6Ch3hq8rbL5hzr8y&#13;&#10;ixzjKqhb/4KHVIBNoLcoKcH++tt9yEfoMUpJg5rJqft5YFZQor5rJOV+OJkEkUVnMr0boWNvI7vb&#13;&#10;iD7Uj4CyHOILMTyaId+rsykt1O8o71XoiiGmOfbOqT+bj75TMj4PLlarmISyMsxv9NbwUDrAGaB9&#13;&#10;a9+ZNT3+Hpl7hrO6WPaBhi63I2J18CCryFEAuEO1xx0lGVnun0/Q/K0fs66PfPkbAAD//wMAUEsD&#13;&#10;BBQABgAIAAAAIQBk9AhA5wAAAA8BAAAPAAAAZHJzL2Rvd25yZXYueG1sTI9PS8NAEMXvgt9hGcFb&#13;&#10;u0m0MaTZlBIpguihtRdvk+w2Ce6fmN22sZ++40kvA8O89+b3itVkNDup0ffOCojnETBlGyd72wrY&#13;&#10;f2xmGTAf0ErUzioBP8rDqry9KTCX7my36rQLLaMQ63MU0IUw5Jz7plMG/dwNytLt4EaDgdax5XLE&#13;&#10;M4UbzZMoSrnB3tKHDgdVdar52h2NgNdq847bOjHZRVcvb4f18L3/XAhxfzc9L2msl8CCmsKfA347&#13;&#10;ED+UBFa7o5WeaQGzOCL+ICB9ioGRIF08PgCrSZlkGfCy4P97lFcAAAD//wMAUEsBAi0AFAAGAAgA&#13;&#10;AAAhALaDOJL+AAAA4QEAABMAAAAAAAAAAAAAAAAAAAAAAFtDb250ZW50X1R5cGVzXS54bWxQSwEC&#13;&#10;LQAUAAYACAAAACEAOP0h/9YAAACUAQAACwAAAAAAAAAAAAAAAAAvAQAAX3JlbHMvLnJlbHNQSwEC&#13;&#10;LQAUAAYACAAAACEAZ4EfrhcCAAAsBAAADgAAAAAAAAAAAAAAAAAuAgAAZHJzL2Uyb0RvYy54bWxQ&#13;&#10;SwECLQAUAAYACAAAACEAZPQIQOcAAAAPAQAADwAAAAAAAAAAAAAAAABxBAAAZHJzL2Rvd25yZXYu&#13;&#10;eG1sUEsFBgAAAAAEAAQA8wAAAIUFAAAAAA==&#13;&#10;" filled="f" stroked="f" strokeweight=".5pt">
              <v:textbox>
                <w:txbxContent>
                  <w:p w14:paraId="03C2D8F6" w14:textId="5F10C5A7" w:rsidR="008B2E3C" w:rsidRPr="00FB7679" w:rsidRDefault="008F6AD0" w:rsidP="008B2E3C">
                    <w:pPr>
                      <w:rPr>
                        <w:rFonts w:ascii="Helvetica Light" w:hAnsi="Helvetica Light"/>
                        <w:sz w:val="30"/>
                        <w:szCs w:val="30"/>
                      </w:rPr>
                    </w:pPr>
                    <w:r>
                      <w:rPr>
                        <w:rFonts w:ascii="Helvetica Light" w:hAnsi="Helvetica Light"/>
                        <w:sz w:val="30"/>
                        <w:szCs w:val="30"/>
                      </w:rPr>
                      <w:t>MESSE</w:t>
                    </w:r>
                  </w:p>
                </w:txbxContent>
              </v:textbox>
            </v:shape>
          </w:pict>
        </mc:Fallback>
      </mc:AlternateContent>
    </w:r>
    <w:r w:rsidR="007A5F4E">
      <w:drawing>
        <wp:anchor distT="0" distB="0" distL="114300" distR="114300" simplePos="0" relativeHeight="251653119" behindDoc="1" locked="0" layoutInCell="1" allowOverlap="0" wp14:anchorId="6EF4BBD9" wp14:editId="4EEF0687">
          <wp:simplePos x="0" y="0"/>
          <wp:positionH relativeFrom="page">
            <wp:align>left</wp:align>
          </wp:positionH>
          <wp:positionV relativeFrom="page">
            <wp:align>top</wp:align>
          </wp:positionV>
          <wp:extent cx="7583988" cy="10690946"/>
          <wp:effectExtent l="0" t="0" r="0" b="0"/>
          <wp:wrapNone/>
          <wp:docPr id="5" name="Bild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5" name="Bild 5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t="193" b="193"/>
                  <a:stretch>
                    <a:fillRect/>
                  </a:stretch>
                </pic:blipFill>
                <pic:spPr bwMode="auto">
                  <a:xfrm>
                    <a:off x="0" y="0"/>
                    <a:ext cx="7583988" cy="10690946"/>
                  </a:xfrm>
                  <a:prstGeom prst="rect">
                    <a:avLst/>
                  </a:prstGeom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FFFFFF1D"/>
    <w:multiLevelType w:val="multilevel"/>
    <w:tmpl w:val="28CEAC16"/>
    <w:lvl w:ilvl="0">
      <w:start w:val="1"/>
      <w:numFmt w:val="bullet"/>
      <w:lvlText w:val=""/>
      <w:lvlJc w:val="left"/>
      <w:pPr>
        <w:tabs>
          <w:tab w:val="num" w:pos="0"/>
        </w:tabs>
        <w:ind w:left="0" w:firstLine="0"/>
      </w:pPr>
      <w:rPr>
        <w:rFonts w:ascii="Symbol" w:hAnsi="Symbol" w:hint="default"/>
      </w:rPr>
    </w:lvl>
    <w:lvl w:ilvl="1">
      <w:start w:val="1"/>
      <w:numFmt w:val="bullet"/>
      <w:lvlText w:val=""/>
      <w:lvlJc w:val="left"/>
      <w:pPr>
        <w:tabs>
          <w:tab w:val="num" w:pos="720"/>
        </w:tabs>
        <w:ind w:left="1080" w:hanging="360"/>
      </w:pPr>
      <w:rPr>
        <w:rFonts w:ascii="Symbol" w:hAnsi="Symbol" w:hint="default"/>
      </w:rPr>
    </w:lvl>
    <w:lvl w:ilvl="2">
      <w:start w:val="1"/>
      <w:numFmt w:val="bullet"/>
      <w:lvlText w:val="o"/>
      <w:lvlJc w:val="left"/>
      <w:pPr>
        <w:tabs>
          <w:tab w:val="num" w:pos="1440"/>
        </w:tabs>
        <w:ind w:left="1800" w:hanging="360"/>
      </w:pPr>
      <w:rPr>
        <w:rFonts w:ascii="Courier New" w:hAnsi="Courier New" w:hint="default"/>
      </w:rPr>
    </w:lvl>
    <w:lvl w:ilvl="3">
      <w:start w:val="1"/>
      <w:numFmt w:val="bullet"/>
      <w:lvlText w:val=""/>
      <w:lvlJc w:val="left"/>
      <w:pPr>
        <w:tabs>
          <w:tab w:val="num" w:pos="2160"/>
        </w:tabs>
        <w:ind w:left="2520" w:hanging="360"/>
      </w:pPr>
      <w:rPr>
        <w:rFonts w:ascii="Wingdings" w:hAnsi="Wingdings" w:hint="default"/>
      </w:rPr>
    </w:lvl>
    <w:lvl w:ilvl="4">
      <w:start w:val="1"/>
      <w:numFmt w:val="bullet"/>
      <w:lvlText w:val=""/>
      <w:lvlJc w:val="left"/>
      <w:pPr>
        <w:tabs>
          <w:tab w:val="num" w:pos="2880"/>
        </w:tabs>
        <w:ind w:left="3240" w:hanging="360"/>
      </w:pPr>
      <w:rPr>
        <w:rFonts w:ascii="Wingdings" w:hAnsi="Wingdings" w:hint="default"/>
      </w:rPr>
    </w:lvl>
    <w:lvl w:ilvl="5">
      <w:start w:val="1"/>
      <w:numFmt w:val="bullet"/>
      <w:lvlText w:val=""/>
      <w:lvlJc w:val="left"/>
      <w:pPr>
        <w:tabs>
          <w:tab w:val="num" w:pos="3600"/>
        </w:tabs>
        <w:ind w:left="3960" w:hanging="360"/>
      </w:pPr>
      <w:rPr>
        <w:rFonts w:ascii="Symbol" w:hAnsi="Symbol" w:hint="default"/>
      </w:rPr>
    </w:lvl>
    <w:lvl w:ilvl="6">
      <w:start w:val="1"/>
      <w:numFmt w:val="bullet"/>
      <w:lvlText w:val="o"/>
      <w:lvlJc w:val="left"/>
      <w:pPr>
        <w:tabs>
          <w:tab w:val="num" w:pos="4320"/>
        </w:tabs>
        <w:ind w:left="4680" w:hanging="360"/>
      </w:pPr>
      <w:rPr>
        <w:rFonts w:ascii="Courier New" w:hAnsi="Courier New" w:hint="default"/>
      </w:rPr>
    </w:lvl>
    <w:lvl w:ilvl="7">
      <w:start w:val="1"/>
      <w:numFmt w:val="bullet"/>
      <w:lvlText w:val=""/>
      <w:lvlJc w:val="left"/>
      <w:pPr>
        <w:tabs>
          <w:tab w:val="num" w:pos="5040"/>
        </w:tabs>
        <w:ind w:left="5400" w:hanging="360"/>
      </w:pPr>
      <w:rPr>
        <w:rFonts w:ascii="Wingdings" w:hAnsi="Wingdings" w:hint="default"/>
      </w:rPr>
    </w:lvl>
    <w:lvl w:ilvl="8">
      <w:start w:val="1"/>
      <w:numFmt w:val="bullet"/>
      <w:lvlText w:val=""/>
      <w:lvlJc w:val="left"/>
      <w:pPr>
        <w:tabs>
          <w:tab w:val="num" w:pos="5760"/>
        </w:tabs>
        <w:ind w:left="6120" w:hanging="360"/>
      </w:pPr>
      <w:rPr>
        <w:rFonts w:ascii="Wingdings" w:hAnsi="Wingdings" w:hint="default"/>
      </w:rPr>
    </w:lvl>
  </w:abstractNum>
  <w:abstractNum w:abstractNumId="1" w15:restartNumberingAfterBreak="0">
    <w:nsid w:val="FFFFFF7C"/>
    <w:multiLevelType w:val="singleLevel"/>
    <w:tmpl w:val="7A8262E4"/>
    <w:lvl w:ilvl="0">
      <w:start w:val="1"/>
      <w:numFmt w:val="decimal"/>
      <w:lvlText w:val="%1."/>
      <w:lvlJc w:val="left"/>
      <w:pPr>
        <w:tabs>
          <w:tab w:val="num" w:pos="1492"/>
        </w:tabs>
        <w:ind w:left="1492" w:hanging="360"/>
      </w:pPr>
    </w:lvl>
  </w:abstractNum>
  <w:abstractNum w:abstractNumId="2" w15:restartNumberingAfterBreak="0">
    <w:nsid w:val="FFFFFF7D"/>
    <w:multiLevelType w:val="singleLevel"/>
    <w:tmpl w:val="21949054"/>
    <w:lvl w:ilvl="0">
      <w:start w:val="1"/>
      <w:numFmt w:val="decimal"/>
      <w:lvlText w:val="%1."/>
      <w:lvlJc w:val="left"/>
      <w:pPr>
        <w:tabs>
          <w:tab w:val="num" w:pos="1209"/>
        </w:tabs>
        <w:ind w:left="1209" w:hanging="360"/>
      </w:pPr>
    </w:lvl>
  </w:abstractNum>
  <w:abstractNum w:abstractNumId="3" w15:restartNumberingAfterBreak="0">
    <w:nsid w:val="FFFFFF7E"/>
    <w:multiLevelType w:val="singleLevel"/>
    <w:tmpl w:val="634CBED6"/>
    <w:lvl w:ilvl="0">
      <w:start w:val="1"/>
      <w:numFmt w:val="decimal"/>
      <w:lvlText w:val="%1."/>
      <w:lvlJc w:val="left"/>
      <w:pPr>
        <w:tabs>
          <w:tab w:val="num" w:pos="926"/>
        </w:tabs>
        <w:ind w:left="926" w:hanging="360"/>
      </w:pPr>
    </w:lvl>
  </w:abstractNum>
  <w:abstractNum w:abstractNumId="4" w15:restartNumberingAfterBreak="0">
    <w:nsid w:val="FFFFFF7F"/>
    <w:multiLevelType w:val="singleLevel"/>
    <w:tmpl w:val="A3CEA45E"/>
    <w:lvl w:ilvl="0">
      <w:start w:val="1"/>
      <w:numFmt w:val="decimal"/>
      <w:lvlText w:val="%1."/>
      <w:lvlJc w:val="left"/>
      <w:pPr>
        <w:tabs>
          <w:tab w:val="num" w:pos="643"/>
        </w:tabs>
        <w:ind w:left="643" w:hanging="360"/>
      </w:pPr>
    </w:lvl>
  </w:abstractNum>
  <w:abstractNum w:abstractNumId="5" w15:restartNumberingAfterBreak="0">
    <w:nsid w:val="FFFFFF80"/>
    <w:multiLevelType w:val="singleLevel"/>
    <w:tmpl w:val="87D0CDDE"/>
    <w:lvl w:ilvl="0">
      <w:start w:val="1"/>
      <w:numFmt w:val="bullet"/>
      <w:lvlText w:val=""/>
      <w:lvlJc w:val="left"/>
      <w:pPr>
        <w:tabs>
          <w:tab w:val="num" w:pos="1492"/>
        </w:tabs>
        <w:ind w:left="1492" w:hanging="360"/>
      </w:pPr>
      <w:rPr>
        <w:rFonts w:ascii="Symbol" w:hAnsi="Symbol" w:hint="default"/>
      </w:rPr>
    </w:lvl>
  </w:abstractNum>
  <w:abstractNum w:abstractNumId="6" w15:restartNumberingAfterBreak="0">
    <w:nsid w:val="FFFFFF81"/>
    <w:multiLevelType w:val="singleLevel"/>
    <w:tmpl w:val="6F489FFC"/>
    <w:lvl w:ilvl="0">
      <w:start w:val="1"/>
      <w:numFmt w:val="bullet"/>
      <w:lvlText w:val=""/>
      <w:lvlJc w:val="left"/>
      <w:pPr>
        <w:tabs>
          <w:tab w:val="num" w:pos="1209"/>
        </w:tabs>
        <w:ind w:left="1209" w:hanging="360"/>
      </w:pPr>
      <w:rPr>
        <w:rFonts w:ascii="Symbol" w:hAnsi="Symbol" w:hint="default"/>
      </w:rPr>
    </w:lvl>
  </w:abstractNum>
  <w:abstractNum w:abstractNumId="7" w15:restartNumberingAfterBreak="0">
    <w:nsid w:val="FFFFFF82"/>
    <w:multiLevelType w:val="singleLevel"/>
    <w:tmpl w:val="0F08031A"/>
    <w:lvl w:ilvl="0">
      <w:start w:val="1"/>
      <w:numFmt w:val="bullet"/>
      <w:lvlText w:val=""/>
      <w:lvlJc w:val="left"/>
      <w:pPr>
        <w:tabs>
          <w:tab w:val="num" w:pos="926"/>
        </w:tabs>
        <w:ind w:left="926" w:hanging="360"/>
      </w:pPr>
      <w:rPr>
        <w:rFonts w:ascii="Symbol" w:hAnsi="Symbol" w:hint="default"/>
      </w:rPr>
    </w:lvl>
  </w:abstractNum>
  <w:abstractNum w:abstractNumId="8" w15:restartNumberingAfterBreak="0">
    <w:nsid w:val="FFFFFF83"/>
    <w:multiLevelType w:val="singleLevel"/>
    <w:tmpl w:val="57F81926"/>
    <w:lvl w:ilvl="0">
      <w:start w:val="1"/>
      <w:numFmt w:val="bullet"/>
      <w:lvlText w:val=""/>
      <w:lvlJc w:val="left"/>
      <w:pPr>
        <w:tabs>
          <w:tab w:val="num" w:pos="643"/>
        </w:tabs>
        <w:ind w:left="643" w:hanging="360"/>
      </w:pPr>
      <w:rPr>
        <w:rFonts w:ascii="Symbol" w:hAnsi="Symbol" w:hint="default"/>
      </w:rPr>
    </w:lvl>
  </w:abstractNum>
  <w:abstractNum w:abstractNumId="9" w15:restartNumberingAfterBreak="0">
    <w:nsid w:val="FFFFFF88"/>
    <w:multiLevelType w:val="singleLevel"/>
    <w:tmpl w:val="2326F0C0"/>
    <w:lvl w:ilvl="0">
      <w:start w:val="1"/>
      <w:numFmt w:val="decimal"/>
      <w:lvlText w:val="%1."/>
      <w:lvlJc w:val="left"/>
      <w:pPr>
        <w:tabs>
          <w:tab w:val="num" w:pos="360"/>
        </w:tabs>
        <w:ind w:left="360" w:hanging="360"/>
      </w:pPr>
    </w:lvl>
  </w:abstractNum>
  <w:abstractNum w:abstractNumId="10" w15:restartNumberingAfterBreak="0">
    <w:nsid w:val="FFFFFF89"/>
    <w:multiLevelType w:val="singleLevel"/>
    <w:tmpl w:val="26D4EF5E"/>
    <w:lvl w:ilvl="0">
      <w:start w:val="1"/>
      <w:numFmt w:val="bullet"/>
      <w:lvlText w:val=""/>
      <w:lvlJc w:val="left"/>
      <w:pPr>
        <w:tabs>
          <w:tab w:val="num" w:pos="360"/>
        </w:tabs>
        <w:ind w:left="360" w:hanging="360"/>
      </w:pPr>
      <w:rPr>
        <w:rFonts w:ascii="Symbol" w:hAnsi="Symbol" w:hint="default"/>
      </w:rPr>
    </w:lvl>
  </w:abstractNum>
  <w:abstractNum w:abstractNumId="11" w15:restartNumberingAfterBreak="0">
    <w:nsid w:val="00000001"/>
    <w:multiLevelType w:val="multilevel"/>
    <w:tmpl w:val="00000001"/>
    <w:lvl w:ilvl="0">
      <w:start w:val="1"/>
      <w:numFmt w:val="none"/>
      <w:lvlText w:val=""/>
      <w:lvlJc w:val="left"/>
      <w:pPr>
        <w:tabs>
          <w:tab w:val="num" w:pos="432"/>
        </w:tabs>
      </w:pPr>
    </w:lvl>
    <w:lvl w:ilvl="1">
      <w:start w:val="1"/>
      <w:numFmt w:val="none"/>
      <w:lvlText w:val=""/>
      <w:lvlJc w:val="left"/>
      <w:pPr>
        <w:tabs>
          <w:tab w:val="num" w:pos="576"/>
        </w:tabs>
      </w:pPr>
    </w:lvl>
    <w:lvl w:ilvl="2">
      <w:start w:val="1"/>
      <w:numFmt w:val="none"/>
      <w:lvlText w:val=""/>
      <w:lvlJc w:val="left"/>
      <w:pPr>
        <w:tabs>
          <w:tab w:val="num" w:pos="720"/>
        </w:tabs>
      </w:pPr>
    </w:lvl>
    <w:lvl w:ilvl="3">
      <w:start w:val="1"/>
      <w:numFmt w:val="none"/>
      <w:lvlText w:val=""/>
      <w:lvlJc w:val="left"/>
      <w:pPr>
        <w:tabs>
          <w:tab w:val="num" w:pos="864"/>
        </w:tabs>
      </w:pPr>
    </w:lvl>
    <w:lvl w:ilvl="4">
      <w:start w:val="1"/>
      <w:numFmt w:val="none"/>
      <w:lvlText w:val=""/>
      <w:lvlJc w:val="left"/>
      <w:pPr>
        <w:tabs>
          <w:tab w:val="num" w:pos="1008"/>
        </w:tabs>
      </w:pPr>
    </w:lvl>
    <w:lvl w:ilvl="5">
      <w:start w:val="1"/>
      <w:numFmt w:val="none"/>
      <w:lvlText w:val=""/>
      <w:lvlJc w:val="left"/>
      <w:pPr>
        <w:tabs>
          <w:tab w:val="num" w:pos="1152"/>
        </w:tabs>
      </w:pPr>
    </w:lvl>
    <w:lvl w:ilvl="6">
      <w:start w:val="1"/>
      <w:numFmt w:val="none"/>
      <w:lvlText w:val=""/>
      <w:lvlJc w:val="left"/>
      <w:pPr>
        <w:tabs>
          <w:tab w:val="num" w:pos="1296"/>
        </w:tabs>
      </w:pPr>
    </w:lvl>
    <w:lvl w:ilvl="7">
      <w:start w:val="1"/>
      <w:numFmt w:val="none"/>
      <w:lvlText w:val=""/>
      <w:lvlJc w:val="left"/>
      <w:pPr>
        <w:tabs>
          <w:tab w:val="num" w:pos="1440"/>
        </w:tabs>
      </w:pPr>
    </w:lvl>
    <w:lvl w:ilvl="8">
      <w:start w:val="1"/>
      <w:numFmt w:val="none"/>
      <w:lvlText w:val=""/>
      <w:lvlJc w:val="left"/>
      <w:pPr>
        <w:tabs>
          <w:tab w:val="num" w:pos="1584"/>
        </w:tabs>
      </w:pPr>
    </w:lvl>
  </w:abstractNum>
  <w:abstractNum w:abstractNumId="12" w15:restartNumberingAfterBreak="0">
    <w:nsid w:val="0D330A01"/>
    <w:multiLevelType w:val="multilevel"/>
    <w:tmpl w:val="0407001D"/>
    <w:styleLink w:val="1ai"/>
    <w:lvl w:ilvl="0">
      <w:start w:val="1"/>
      <w:numFmt w:val="decimal"/>
      <w:lvlText w:val="%1)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lowerLetter"/>
      <w:lvlText w:val="%2)"/>
      <w:lvlJc w:val="left"/>
      <w:pPr>
        <w:ind w:left="720" w:hanging="360"/>
      </w:pPr>
    </w:lvl>
    <w:lvl w:ilvl="2">
      <w:start w:val="1"/>
      <w:numFmt w:val="lowerRoman"/>
      <w:lvlText w:val="%3)"/>
      <w:lvlJc w:val="left"/>
      <w:pPr>
        <w:ind w:left="1080" w:hanging="360"/>
      </w:pPr>
    </w:lvl>
    <w:lvl w:ilvl="3">
      <w:start w:val="1"/>
      <w:numFmt w:val="decimal"/>
      <w:lvlText w:val="(%4)"/>
      <w:lvlJc w:val="left"/>
      <w:pPr>
        <w:ind w:left="1440" w:hanging="360"/>
      </w:pPr>
    </w:lvl>
    <w:lvl w:ilvl="4">
      <w:start w:val="1"/>
      <w:numFmt w:val="lowerLetter"/>
      <w:lvlText w:val="(%5)"/>
      <w:lvlJc w:val="left"/>
      <w:pPr>
        <w:ind w:left="1800" w:hanging="360"/>
      </w:pPr>
    </w:lvl>
    <w:lvl w:ilvl="5">
      <w:start w:val="1"/>
      <w:numFmt w:val="lowerRoman"/>
      <w:lvlText w:val="(%6)"/>
      <w:lvlJc w:val="left"/>
      <w:pPr>
        <w:ind w:left="2160" w:hanging="360"/>
      </w:pPr>
    </w:lvl>
    <w:lvl w:ilvl="6">
      <w:start w:val="1"/>
      <w:numFmt w:val="decimal"/>
      <w:lvlText w:val="%7."/>
      <w:lvlJc w:val="left"/>
      <w:pPr>
        <w:ind w:left="2520" w:hanging="360"/>
      </w:pPr>
    </w:lvl>
    <w:lvl w:ilvl="7">
      <w:start w:val="1"/>
      <w:numFmt w:val="lowerLetter"/>
      <w:lvlText w:val="%8."/>
      <w:lvlJc w:val="left"/>
      <w:pPr>
        <w:ind w:left="2880" w:hanging="360"/>
      </w:pPr>
    </w:lvl>
    <w:lvl w:ilvl="8">
      <w:start w:val="1"/>
      <w:numFmt w:val="lowerRoman"/>
      <w:lvlText w:val="%9."/>
      <w:lvlJc w:val="left"/>
      <w:pPr>
        <w:ind w:left="3240" w:hanging="360"/>
      </w:pPr>
    </w:lvl>
  </w:abstractNum>
  <w:abstractNum w:abstractNumId="13" w15:restartNumberingAfterBreak="0">
    <w:nsid w:val="32F1055D"/>
    <w:multiLevelType w:val="hybridMultilevel"/>
    <w:tmpl w:val="C2A2542A"/>
    <w:lvl w:ilvl="0" w:tplc="66FEA62E">
      <w:start w:val="1"/>
      <w:numFmt w:val="bullet"/>
      <w:pStyle w:val="berschrift7"/>
      <w:lvlText w:val=""/>
      <w:lvlJc w:val="left"/>
      <w:pPr>
        <w:ind w:left="720" w:hanging="360"/>
      </w:pPr>
      <w:rPr>
        <w:rFonts w:ascii="Symbol" w:hAnsi="Symbol" w:hint="default"/>
        <w:color w:val="99C0C6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4" w15:restartNumberingAfterBreak="0">
    <w:nsid w:val="3ED0748D"/>
    <w:multiLevelType w:val="hybridMultilevel"/>
    <w:tmpl w:val="3BA0B3C8"/>
    <w:lvl w:ilvl="0" w:tplc="04070001">
      <w:start w:val="1"/>
      <w:numFmt w:val="bullet"/>
      <w:lvlText w:val=""/>
      <w:lvlJc w:val="left"/>
      <w:pPr>
        <w:ind w:left="720" w:hanging="360"/>
      </w:pPr>
      <w:rPr>
        <w:rFonts w:ascii="Symbol" w:hAnsi="Symbo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5" w15:restartNumberingAfterBreak="0">
    <w:nsid w:val="48907D5E"/>
    <w:multiLevelType w:val="hybridMultilevel"/>
    <w:tmpl w:val="B8A87760"/>
    <w:lvl w:ilvl="0" w:tplc="36E425D4">
      <w:start w:val="1"/>
      <w:numFmt w:val="bullet"/>
      <w:lvlText w:val="-"/>
      <w:lvlJc w:val="left"/>
      <w:pPr>
        <w:ind w:left="720" w:hanging="360"/>
      </w:pPr>
      <w:rPr>
        <w:rFonts w:ascii="Helvetica Light" w:eastAsia="Times New Roman" w:hAnsi="Helvetica Light" w:cs="Times New Roman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16" w15:restartNumberingAfterBreak="0">
    <w:nsid w:val="7F61749D"/>
    <w:multiLevelType w:val="multilevel"/>
    <w:tmpl w:val="0407001F"/>
    <w:styleLink w:val="111111"/>
    <w:lvl w:ilvl="0">
      <w:start w:val="1"/>
      <w:numFmt w:val="decimal"/>
      <w:lvlText w:val="%1."/>
      <w:lvlJc w:val="left"/>
      <w:pPr>
        <w:ind w:left="360" w:hanging="360"/>
      </w:pPr>
      <w:rPr>
        <w:rFonts w:ascii="Trebuchet MS" w:hAnsi="Trebuchet MS"/>
      </w:rPr>
    </w:lvl>
    <w:lvl w:ilvl="1">
      <w:start w:val="1"/>
      <w:numFmt w:val="decimal"/>
      <w:lvlText w:val="%1.%2."/>
      <w:lvlJc w:val="left"/>
      <w:pPr>
        <w:ind w:left="792" w:hanging="432"/>
      </w:pPr>
    </w:lvl>
    <w:lvl w:ilvl="2">
      <w:start w:val="1"/>
      <w:numFmt w:val="decimal"/>
      <w:lvlText w:val="%1.%2.%3."/>
      <w:lvlJc w:val="left"/>
      <w:pPr>
        <w:ind w:left="1224" w:hanging="504"/>
      </w:pPr>
    </w:lvl>
    <w:lvl w:ilvl="3">
      <w:start w:val="1"/>
      <w:numFmt w:val="decimal"/>
      <w:lvlText w:val="%1.%2.%3.%4."/>
      <w:lvlJc w:val="left"/>
      <w:pPr>
        <w:ind w:left="1728" w:hanging="648"/>
      </w:pPr>
    </w:lvl>
    <w:lvl w:ilvl="4">
      <w:start w:val="1"/>
      <w:numFmt w:val="decimal"/>
      <w:lvlText w:val="%1.%2.%3.%4.%5."/>
      <w:lvlJc w:val="left"/>
      <w:pPr>
        <w:ind w:left="2232" w:hanging="792"/>
      </w:pPr>
    </w:lvl>
    <w:lvl w:ilvl="5">
      <w:start w:val="1"/>
      <w:numFmt w:val="decimal"/>
      <w:lvlText w:val="%1.%2.%3.%4.%5.%6."/>
      <w:lvlJc w:val="left"/>
      <w:pPr>
        <w:ind w:left="2736" w:hanging="936"/>
      </w:pPr>
    </w:lvl>
    <w:lvl w:ilvl="6">
      <w:start w:val="1"/>
      <w:numFmt w:val="decimal"/>
      <w:lvlText w:val="%1.%2.%3.%4.%5.%6.%7."/>
      <w:lvlJc w:val="left"/>
      <w:pPr>
        <w:ind w:left="3240" w:hanging="1080"/>
      </w:pPr>
    </w:lvl>
    <w:lvl w:ilvl="7">
      <w:start w:val="1"/>
      <w:numFmt w:val="decimal"/>
      <w:lvlText w:val="%1.%2.%3.%4.%5.%6.%7.%8."/>
      <w:lvlJc w:val="left"/>
      <w:pPr>
        <w:ind w:left="3744" w:hanging="1224"/>
      </w:pPr>
    </w:lvl>
    <w:lvl w:ilvl="8">
      <w:start w:val="1"/>
      <w:numFmt w:val="decimal"/>
      <w:lvlText w:val="%1.%2.%3.%4.%5.%6.%7.%8.%9."/>
      <w:lvlJc w:val="left"/>
      <w:pPr>
        <w:ind w:left="4320" w:hanging="1440"/>
      </w:pPr>
    </w:lvl>
  </w:abstractNum>
  <w:num w:numId="1" w16cid:durableId="1105998271">
    <w:abstractNumId w:val="11"/>
  </w:num>
  <w:num w:numId="2" w16cid:durableId="1719815343">
    <w:abstractNumId w:val="0"/>
  </w:num>
  <w:num w:numId="3" w16cid:durableId="378476392">
    <w:abstractNumId w:val="10"/>
  </w:num>
  <w:num w:numId="4" w16cid:durableId="1197815255">
    <w:abstractNumId w:val="1"/>
  </w:num>
  <w:num w:numId="5" w16cid:durableId="594628762">
    <w:abstractNumId w:val="2"/>
  </w:num>
  <w:num w:numId="6" w16cid:durableId="1402679701">
    <w:abstractNumId w:val="3"/>
  </w:num>
  <w:num w:numId="7" w16cid:durableId="1795980453">
    <w:abstractNumId w:val="4"/>
  </w:num>
  <w:num w:numId="8" w16cid:durableId="932784518">
    <w:abstractNumId w:val="9"/>
  </w:num>
  <w:num w:numId="9" w16cid:durableId="1393575024">
    <w:abstractNumId w:val="5"/>
  </w:num>
  <w:num w:numId="10" w16cid:durableId="409816659">
    <w:abstractNumId w:val="6"/>
  </w:num>
  <w:num w:numId="11" w16cid:durableId="474683611">
    <w:abstractNumId w:val="7"/>
  </w:num>
  <w:num w:numId="12" w16cid:durableId="447241423">
    <w:abstractNumId w:val="8"/>
  </w:num>
  <w:num w:numId="13" w16cid:durableId="1690525543">
    <w:abstractNumId w:val="14"/>
  </w:num>
  <w:num w:numId="14" w16cid:durableId="847913239">
    <w:abstractNumId w:val="13"/>
  </w:num>
  <w:num w:numId="15" w16cid:durableId="784545074">
    <w:abstractNumId w:val="16"/>
  </w:num>
  <w:num w:numId="16" w16cid:durableId="860050617">
    <w:abstractNumId w:val="12"/>
  </w:num>
  <w:num w:numId="17" w16cid:durableId="1970282855">
    <w:abstractNumId w:val="15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200"/>
  <w:displayBackgroundShape/>
  <w:proofState w:spelling="clean" w:grammar="clean"/>
  <w:stylePaneFormatFilter w:val="1004" w:allStyles="0" w:customStyles="0" w:latentStyles="1" w:stylesInUse="0" w:headingStyles="0" w:numberingStyles="0" w:tableStyles="0" w:directFormattingOnRuns="0" w:directFormattingOnParagraphs="0" w:directFormattingOnNumbering="0" w:directFormattingOnTables="0" w:clearFormatting="1" w:top3HeadingStyles="0" w:visibleStyles="0" w:alternateStyleNames="0"/>
  <w:defaultTabStop w:val="709"/>
  <w:autoHyphenation/>
  <w:hyphenationZone w:val="425"/>
  <w:drawingGridHorizontalSpacing w:val="130"/>
  <w:displayHorizontalDrawingGridEvery w:val="0"/>
  <w:displayVerticalDrawingGridEvery w:val="0"/>
  <w:noPunctuationKerning/>
  <w:characterSpacingControl w:val="doNotCompress"/>
  <w:hdrShapeDefaults>
    <o:shapedefaults v:ext="edit" spidmax="2050"/>
  </w:hdrShapeDefaults>
  <w:footnotePr>
    <w:pos w:val="beneathText"/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F147D2"/>
    <w:rsid w:val="000064E0"/>
    <w:rsid w:val="00015374"/>
    <w:rsid w:val="00033061"/>
    <w:rsid w:val="000360A9"/>
    <w:rsid w:val="00051AF9"/>
    <w:rsid w:val="00053F50"/>
    <w:rsid w:val="00071C09"/>
    <w:rsid w:val="00075A92"/>
    <w:rsid w:val="000807F5"/>
    <w:rsid w:val="00081B02"/>
    <w:rsid w:val="000825F7"/>
    <w:rsid w:val="000C0386"/>
    <w:rsid w:val="000C3BC3"/>
    <w:rsid w:val="000D1D7C"/>
    <w:rsid w:val="000D6F7B"/>
    <w:rsid w:val="000E1454"/>
    <w:rsid w:val="000E40EC"/>
    <w:rsid w:val="000E691F"/>
    <w:rsid w:val="000F3311"/>
    <w:rsid w:val="001001EB"/>
    <w:rsid w:val="001133D7"/>
    <w:rsid w:val="00113BE9"/>
    <w:rsid w:val="00115B25"/>
    <w:rsid w:val="001166CD"/>
    <w:rsid w:val="00125182"/>
    <w:rsid w:val="001418BE"/>
    <w:rsid w:val="00160DD5"/>
    <w:rsid w:val="001727FD"/>
    <w:rsid w:val="00172C4E"/>
    <w:rsid w:val="00173C92"/>
    <w:rsid w:val="00176632"/>
    <w:rsid w:val="00185F0C"/>
    <w:rsid w:val="00191FB2"/>
    <w:rsid w:val="00193611"/>
    <w:rsid w:val="00196745"/>
    <w:rsid w:val="001A2219"/>
    <w:rsid w:val="001C192F"/>
    <w:rsid w:val="001C1B91"/>
    <w:rsid w:val="001C41DB"/>
    <w:rsid w:val="001D3700"/>
    <w:rsid w:val="001E3DA2"/>
    <w:rsid w:val="001E6725"/>
    <w:rsid w:val="001E7391"/>
    <w:rsid w:val="001E7CEB"/>
    <w:rsid w:val="00211093"/>
    <w:rsid w:val="00211E11"/>
    <w:rsid w:val="002171CC"/>
    <w:rsid w:val="00246C41"/>
    <w:rsid w:val="00247671"/>
    <w:rsid w:val="00252DD9"/>
    <w:rsid w:val="002637A8"/>
    <w:rsid w:val="002756B6"/>
    <w:rsid w:val="00275D7E"/>
    <w:rsid w:val="002A06CF"/>
    <w:rsid w:val="002A0AE3"/>
    <w:rsid w:val="002A1B47"/>
    <w:rsid w:val="002A2AB3"/>
    <w:rsid w:val="002A4244"/>
    <w:rsid w:val="002B5D6A"/>
    <w:rsid w:val="002B7A9A"/>
    <w:rsid w:val="002C026A"/>
    <w:rsid w:val="002C12D6"/>
    <w:rsid w:val="002C2308"/>
    <w:rsid w:val="00300AA3"/>
    <w:rsid w:val="003223A5"/>
    <w:rsid w:val="0033100F"/>
    <w:rsid w:val="003332C9"/>
    <w:rsid w:val="003340F8"/>
    <w:rsid w:val="003364E2"/>
    <w:rsid w:val="0035686A"/>
    <w:rsid w:val="00367099"/>
    <w:rsid w:val="00372392"/>
    <w:rsid w:val="00383BBC"/>
    <w:rsid w:val="0039035F"/>
    <w:rsid w:val="003B2E5B"/>
    <w:rsid w:val="003D288F"/>
    <w:rsid w:val="003E233F"/>
    <w:rsid w:val="003F1D50"/>
    <w:rsid w:val="00414F0D"/>
    <w:rsid w:val="00420F0D"/>
    <w:rsid w:val="00424D0E"/>
    <w:rsid w:val="0043569B"/>
    <w:rsid w:val="00467B7B"/>
    <w:rsid w:val="00471FF1"/>
    <w:rsid w:val="00475E2B"/>
    <w:rsid w:val="00480E50"/>
    <w:rsid w:val="0049240F"/>
    <w:rsid w:val="004A0026"/>
    <w:rsid w:val="004B733B"/>
    <w:rsid w:val="004C68F5"/>
    <w:rsid w:val="004E26E7"/>
    <w:rsid w:val="004F7506"/>
    <w:rsid w:val="0050106E"/>
    <w:rsid w:val="00505991"/>
    <w:rsid w:val="00506037"/>
    <w:rsid w:val="0051319F"/>
    <w:rsid w:val="00530442"/>
    <w:rsid w:val="00536F16"/>
    <w:rsid w:val="00543A37"/>
    <w:rsid w:val="00572C46"/>
    <w:rsid w:val="005743D7"/>
    <w:rsid w:val="00575027"/>
    <w:rsid w:val="00584560"/>
    <w:rsid w:val="00587625"/>
    <w:rsid w:val="005959A5"/>
    <w:rsid w:val="005A655B"/>
    <w:rsid w:val="005B51BB"/>
    <w:rsid w:val="005C044C"/>
    <w:rsid w:val="005E2A19"/>
    <w:rsid w:val="005E7F4D"/>
    <w:rsid w:val="005F42EE"/>
    <w:rsid w:val="005F6AED"/>
    <w:rsid w:val="0060449C"/>
    <w:rsid w:val="00604A76"/>
    <w:rsid w:val="0061160D"/>
    <w:rsid w:val="006166A5"/>
    <w:rsid w:val="00624BDD"/>
    <w:rsid w:val="0063066D"/>
    <w:rsid w:val="006434B6"/>
    <w:rsid w:val="00650C9C"/>
    <w:rsid w:val="006553E7"/>
    <w:rsid w:val="00661AC3"/>
    <w:rsid w:val="006632EF"/>
    <w:rsid w:val="00666F8B"/>
    <w:rsid w:val="006672E2"/>
    <w:rsid w:val="00677BD4"/>
    <w:rsid w:val="00684888"/>
    <w:rsid w:val="006876CB"/>
    <w:rsid w:val="006B2999"/>
    <w:rsid w:val="006B6270"/>
    <w:rsid w:val="006B6729"/>
    <w:rsid w:val="006D533F"/>
    <w:rsid w:val="006E7481"/>
    <w:rsid w:val="006F3534"/>
    <w:rsid w:val="00702DD4"/>
    <w:rsid w:val="00703D09"/>
    <w:rsid w:val="00726F3A"/>
    <w:rsid w:val="00735678"/>
    <w:rsid w:val="00737C73"/>
    <w:rsid w:val="00741D62"/>
    <w:rsid w:val="0075260B"/>
    <w:rsid w:val="00755DC5"/>
    <w:rsid w:val="007638DD"/>
    <w:rsid w:val="00772D51"/>
    <w:rsid w:val="0077375A"/>
    <w:rsid w:val="00775AF1"/>
    <w:rsid w:val="00777BC7"/>
    <w:rsid w:val="007953A3"/>
    <w:rsid w:val="007A09E5"/>
    <w:rsid w:val="007A114F"/>
    <w:rsid w:val="007A52AE"/>
    <w:rsid w:val="007A5F4E"/>
    <w:rsid w:val="007A6EC4"/>
    <w:rsid w:val="007B236B"/>
    <w:rsid w:val="007C22DF"/>
    <w:rsid w:val="007D7541"/>
    <w:rsid w:val="007E77F4"/>
    <w:rsid w:val="008105CC"/>
    <w:rsid w:val="00850385"/>
    <w:rsid w:val="00851745"/>
    <w:rsid w:val="0086177B"/>
    <w:rsid w:val="00864193"/>
    <w:rsid w:val="00884643"/>
    <w:rsid w:val="008854EB"/>
    <w:rsid w:val="008B2E3C"/>
    <w:rsid w:val="008B3CC4"/>
    <w:rsid w:val="008C3AD4"/>
    <w:rsid w:val="008E0F23"/>
    <w:rsid w:val="008F6AD0"/>
    <w:rsid w:val="00903D54"/>
    <w:rsid w:val="009072B6"/>
    <w:rsid w:val="0091618E"/>
    <w:rsid w:val="009269B0"/>
    <w:rsid w:val="0093281F"/>
    <w:rsid w:val="009354EF"/>
    <w:rsid w:val="009446A8"/>
    <w:rsid w:val="00954396"/>
    <w:rsid w:val="00955B10"/>
    <w:rsid w:val="00960473"/>
    <w:rsid w:val="00961A6B"/>
    <w:rsid w:val="00964B75"/>
    <w:rsid w:val="00972BFC"/>
    <w:rsid w:val="00977A2B"/>
    <w:rsid w:val="00993F48"/>
    <w:rsid w:val="00994A1E"/>
    <w:rsid w:val="00997CA2"/>
    <w:rsid w:val="009A2C07"/>
    <w:rsid w:val="009C1597"/>
    <w:rsid w:val="009C2232"/>
    <w:rsid w:val="009D1151"/>
    <w:rsid w:val="009E2A0F"/>
    <w:rsid w:val="009E7150"/>
    <w:rsid w:val="009F3E08"/>
    <w:rsid w:val="009F3E97"/>
    <w:rsid w:val="009F67B1"/>
    <w:rsid w:val="00A10084"/>
    <w:rsid w:val="00A11993"/>
    <w:rsid w:val="00A134E5"/>
    <w:rsid w:val="00A35F93"/>
    <w:rsid w:val="00A44A53"/>
    <w:rsid w:val="00A61FC1"/>
    <w:rsid w:val="00A63F5F"/>
    <w:rsid w:val="00A648CE"/>
    <w:rsid w:val="00A64964"/>
    <w:rsid w:val="00A82EC5"/>
    <w:rsid w:val="00A83A24"/>
    <w:rsid w:val="00A87B3F"/>
    <w:rsid w:val="00AA034C"/>
    <w:rsid w:val="00AD4424"/>
    <w:rsid w:val="00AD5048"/>
    <w:rsid w:val="00AE21CB"/>
    <w:rsid w:val="00AF3CFE"/>
    <w:rsid w:val="00AF5069"/>
    <w:rsid w:val="00B15817"/>
    <w:rsid w:val="00B178CD"/>
    <w:rsid w:val="00B20A6B"/>
    <w:rsid w:val="00B242C0"/>
    <w:rsid w:val="00B26E95"/>
    <w:rsid w:val="00B34B2C"/>
    <w:rsid w:val="00B34BB7"/>
    <w:rsid w:val="00B552F4"/>
    <w:rsid w:val="00B74493"/>
    <w:rsid w:val="00B86AC5"/>
    <w:rsid w:val="00B90F46"/>
    <w:rsid w:val="00B94FAA"/>
    <w:rsid w:val="00B96C1D"/>
    <w:rsid w:val="00B97248"/>
    <w:rsid w:val="00BB1D49"/>
    <w:rsid w:val="00BC233E"/>
    <w:rsid w:val="00BC4102"/>
    <w:rsid w:val="00BC75BC"/>
    <w:rsid w:val="00BD2B25"/>
    <w:rsid w:val="00BE1CC6"/>
    <w:rsid w:val="00C05001"/>
    <w:rsid w:val="00C052E5"/>
    <w:rsid w:val="00C1788A"/>
    <w:rsid w:val="00C2146F"/>
    <w:rsid w:val="00C23C39"/>
    <w:rsid w:val="00C34FBF"/>
    <w:rsid w:val="00C404A9"/>
    <w:rsid w:val="00C53AF3"/>
    <w:rsid w:val="00C65709"/>
    <w:rsid w:val="00C91AE9"/>
    <w:rsid w:val="00CA4E50"/>
    <w:rsid w:val="00CC18F2"/>
    <w:rsid w:val="00CD10AB"/>
    <w:rsid w:val="00CD6CAB"/>
    <w:rsid w:val="00CE653A"/>
    <w:rsid w:val="00CE6994"/>
    <w:rsid w:val="00CF2A93"/>
    <w:rsid w:val="00D034EA"/>
    <w:rsid w:val="00D10541"/>
    <w:rsid w:val="00D222BA"/>
    <w:rsid w:val="00D23FCE"/>
    <w:rsid w:val="00D50DE4"/>
    <w:rsid w:val="00D729FA"/>
    <w:rsid w:val="00D751A2"/>
    <w:rsid w:val="00D849E6"/>
    <w:rsid w:val="00D85A9D"/>
    <w:rsid w:val="00D96C58"/>
    <w:rsid w:val="00DA227D"/>
    <w:rsid w:val="00DA7093"/>
    <w:rsid w:val="00DD0E55"/>
    <w:rsid w:val="00DD77B5"/>
    <w:rsid w:val="00DE24A1"/>
    <w:rsid w:val="00DF2669"/>
    <w:rsid w:val="00DF3E53"/>
    <w:rsid w:val="00DF5B6A"/>
    <w:rsid w:val="00E05026"/>
    <w:rsid w:val="00E100A3"/>
    <w:rsid w:val="00E1491E"/>
    <w:rsid w:val="00E15AB1"/>
    <w:rsid w:val="00E26D1E"/>
    <w:rsid w:val="00E301E9"/>
    <w:rsid w:val="00E35A42"/>
    <w:rsid w:val="00E40C9C"/>
    <w:rsid w:val="00E45342"/>
    <w:rsid w:val="00E4783F"/>
    <w:rsid w:val="00E75BC4"/>
    <w:rsid w:val="00E97985"/>
    <w:rsid w:val="00EB3CAE"/>
    <w:rsid w:val="00EB7625"/>
    <w:rsid w:val="00EC0F1F"/>
    <w:rsid w:val="00ED3136"/>
    <w:rsid w:val="00ED36B7"/>
    <w:rsid w:val="00EE4A3C"/>
    <w:rsid w:val="00F00636"/>
    <w:rsid w:val="00F147D2"/>
    <w:rsid w:val="00F16AB8"/>
    <w:rsid w:val="00F341AB"/>
    <w:rsid w:val="00F363C9"/>
    <w:rsid w:val="00F527BD"/>
    <w:rsid w:val="00F75508"/>
    <w:rsid w:val="00F85417"/>
    <w:rsid w:val="00F949E2"/>
    <w:rsid w:val="00F96ABF"/>
    <w:rsid w:val="00FA07C9"/>
    <w:rsid w:val="00FA4964"/>
    <w:rsid w:val="00FB2EBB"/>
    <w:rsid w:val="00FB4569"/>
    <w:rsid w:val="00FC3E3F"/>
    <w:rsid w:val="00FD3423"/>
    <w:rsid w:val="00FD63C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61D541C6"/>
  <w15:chartTrackingRefBased/>
  <w15:docId w15:val="{FFFFF82B-A1D2-465B-82CE-BF2A1CA965C2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Times New Roman" w:hAnsi="Times New Roman" w:cs="Times New Roman"/>
        <w:lang w:val="de-DE" w:eastAsia="de-DE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qFormat="1"/>
    <w:lsdException w:name="heading 3" w:qFormat="1"/>
    <w:lsdException w:name="heading 4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header" w:uiPriority="99"/>
    <w:lsdException w:name="caption" w:qFormat="1"/>
    <w:lsdException w:name="Title" w:qFormat="1"/>
    <w:lsdException w:name="Subtitle" w:qFormat="1"/>
    <w:lsdException w:name="Strong" w:qFormat="1"/>
    <w:lsdException w:name="Emphasis" w:qFormat="1"/>
    <w:lsdException w:name="Normal Table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uiPriority="67"/>
    <w:lsdException w:name="No Spacing" w:uiPriority="68"/>
    <w:lsdException w:name="Light Shading" w:uiPriority="69"/>
    <w:lsdException w:name="Light List" w:uiPriority="70"/>
    <w:lsdException w:name="Light Grid" w:uiPriority="71"/>
    <w:lsdException w:name="Medium Shading 1" w:uiPriority="72"/>
    <w:lsdException w:name="Medium Shading 2" w:uiPriority="73"/>
    <w:lsdException w:name="Medium List 1" w:uiPriority="60"/>
    <w:lsdException w:name="Medium List 2" w:uiPriority="61"/>
    <w:lsdException w:name="Medium Grid 1" w:uiPriority="62"/>
    <w:lsdException w:name="Medium Grid 2" w:uiPriority="63"/>
    <w:lsdException w:name="Medium Grid 3" w:uiPriority="64"/>
    <w:lsdException w:name="Dark List" w:uiPriority="65"/>
    <w:lsdException w:name="Colorful Shading" w:uiPriority="99"/>
    <w:lsdException w:name="Colorful List" w:uiPriority="34" w:qFormat="1"/>
    <w:lsdException w:name="Colorful Grid" w:uiPriority="29" w:qFormat="1"/>
    <w:lsdException w:name="Light Shading Accent 1" w:uiPriority="30" w:qFormat="1"/>
    <w:lsdException w:name="Light List Accent 1" w:uiPriority="66"/>
    <w:lsdException w:name="Light Grid Accent 1" w:uiPriority="67"/>
    <w:lsdException w:name="Medium Shading 1 Accent 1" w:uiPriority="68"/>
    <w:lsdException w:name="Medium Shading 2 Accent 1" w:uiPriority="69"/>
    <w:lsdException w:name="Medium List 1 Accent 1" w:uiPriority="70"/>
    <w:lsdException w:name="Revision" w:uiPriority="71"/>
    <w:lsdException w:name="List Paragraph" w:uiPriority="72"/>
    <w:lsdException w:name="Quote" w:uiPriority="73"/>
    <w:lsdException w:name="Intense Quote" w:uiPriority="60"/>
    <w:lsdException w:name="Medium List 2 Accent 1" w:uiPriority="61"/>
    <w:lsdException w:name="Medium Grid 1 Accent 1" w:uiPriority="62"/>
    <w:lsdException w:name="Medium Grid 2 Accent 1" w:uiPriority="63"/>
    <w:lsdException w:name="Medium Grid 3 Accent 1" w:uiPriority="64"/>
    <w:lsdException w:name="Dark List Accent 1" w:uiPriority="65"/>
    <w:lsdException w:name="Colorful Shading Accent 1" w:uiPriority="66"/>
    <w:lsdException w:name="Colorful List Accent 1" w:uiPriority="67"/>
    <w:lsdException w:name="Colorful Grid Accent 1" w:uiPriority="68"/>
    <w:lsdException w:name="Light Shading Accent 2" w:uiPriority="69"/>
    <w:lsdException w:name="Light List Accent 2" w:uiPriority="70"/>
    <w:lsdException w:name="Light Grid Accent 2" w:uiPriority="71"/>
    <w:lsdException w:name="Medium Shading 1 Accent 2" w:uiPriority="72"/>
    <w:lsdException w:name="Medium Shading 2 Accent 2" w:uiPriority="73"/>
    <w:lsdException w:name="Medium List 1 Accent 2" w:uiPriority="60"/>
    <w:lsdException w:name="Medium List 2 Accent 2" w:uiPriority="61"/>
    <w:lsdException w:name="Medium Grid 1 Accent 2" w:uiPriority="62"/>
    <w:lsdException w:name="Medium Grid 2 Accent 2" w:uiPriority="63"/>
    <w:lsdException w:name="Medium Grid 3 Accent 2" w:uiPriority="64"/>
    <w:lsdException w:name="Dark List Accent 2" w:uiPriority="65"/>
    <w:lsdException w:name="Colorful Shading Accent 2" w:uiPriority="66"/>
    <w:lsdException w:name="Colorful List Accent 2" w:uiPriority="67"/>
    <w:lsdException w:name="Colorful Grid Accent 2" w:uiPriority="68"/>
    <w:lsdException w:name="Light Shading Accent 3" w:uiPriority="69"/>
    <w:lsdException w:name="Light List Accent 3" w:uiPriority="70"/>
    <w:lsdException w:name="Light Grid Accent 3" w:uiPriority="71"/>
    <w:lsdException w:name="Medium Shading 1 Accent 3" w:uiPriority="72"/>
    <w:lsdException w:name="Medium Shading 2 Accent 3" w:uiPriority="73"/>
    <w:lsdException w:name="Medium List 1 Accent 3" w:uiPriority="60"/>
    <w:lsdException w:name="Medium List 2 Accent 3" w:uiPriority="61"/>
    <w:lsdException w:name="Medium Grid 1 Accent 3" w:uiPriority="62"/>
    <w:lsdException w:name="Medium Grid 2 Accent 3" w:uiPriority="63"/>
    <w:lsdException w:name="Medium Grid 3 Accent 3" w:uiPriority="64"/>
    <w:lsdException w:name="Dark List Accent 3" w:uiPriority="65"/>
    <w:lsdException w:name="Colorful Shading Accent 3" w:uiPriority="66"/>
    <w:lsdException w:name="Colorful List Accent 3" w:uiPriority="67"/>
    <w:lsdException w:name="Colorful Grid Accent 3" w:uiPriority="68"/>
    <w:lsdException w:name="Light Shading Accent 4" w:uiPriority="69"/>
    <w:lsdException w:name="Light List Accent 4" w:uiPriority="70"/>
    <w:lsdException w:name="Light Grid Accent 4" w:uiPriority="71"/>
    <w:lsdException w:name="Medium Shading 1 Accent 4" w:uiPriority="72"/>
    <w:lsdException w:name="Medium Shading 2 Accent 4" w:uiPriority="73"/>
    <w:lsdException w:name="Medium List 1 Accent 4" w:uiPriority="60"/>
    <w:lsdException w:name="Medium List 2 Accent 4" w:uiPriority="61"/>
    <w:lsdException w:name="Medium Grid 1 Accent 4" w:uiPriority="62"/>
    <w:lsdException w:name="Medium Grid 2 Accent 4" w:uiPriority="63"/>
    <w:lsdException w:name="Medium Grid 3 Accent 4" w:uiPriority="64"/>
    <w:lsdException w:name="Dark List Accent 4" w:uiPriority="65"/>
    <w:lsdException w:name="Colorful Shading Accent 4" w:uiPriority="66"/>
    <w:lsdException w:name="Colorful List Accent 4" w:uiPriority="67"/>
    <w:lsdException w:name="Colorful Grid Accent 4" w:uiPriority="68"/>
    <w:lsdException w:name="Light Shading Accent 5" w:uiPriority="69"/>
    <w:lsdException w:name="Light List Accent 5" w:uiPriority="70"/>
    <w:lsdException w:name="Light Grid Accent 5" w:uiPriority="71"/>
    <w:lsdException w:name="Medium Shading 1 Accent 5" w:uiPriority="72"/>
    <w:lsdException w:name="Medium Shading 2 Accent 5" w:uiPriority="73"/>
    <w:lsdException w:name="Medium List 1 Accent 5" w:uiPriority="60"/>
    <w:lsdException w:name="Medium List 2 Accent 5" w:uiPriority="61"/>
    <w:lsdException w:name="Medium Grid 1 Accent 5" w:uiPriority="62"/>
    <w:lsdException w:name="Medium Grid 2 Accent 5" w:uiPriority="63"/>
    <w:lsdException w:name="Medium Grid 3 Accent 5" w:uiPriority="64"/>
    <w:lsdException w:name="Dark List Accent 5" w:uiPriority="65"/>
    <w:lsdException w:name="Colorful Shading Accent 5" w:uiPriority="66"/>
    <w:lsdException w:name="Colorful List Accent 5" w:uiPriority="67"/>
    <w:lsdException w:name="Colorful Grid Accent 5" w:uiPriority="68"/>
    <w:lsdException w:name="Light Shading Accent 6" w:uiPriority="69"/>
    <w:lsdException w:name="Light List Accent 6" w:uiPriority="70"/>
    <w:lsdException w:name="Light Grid Accent 6" w:uiPriority="71"/>
    <w:lsdException w:name="Medium Shading 1 Accent 6" w:uiPriority="72"/>
    <w:lsdException w:name="Medium Shading 2 Accent 6" w:uiPriority="73"/>
    <w:lsdException w:name="Medium List 1 Accent 6" w:uiPriority="19" w:qFormat="1"/>
    <w:lsdException w:name="Medium List 2 Accent 6" w:uiPriority="21" w:qFormat="1"/>
    <w:lsdException w:name="Medium Grid 1 Accent 6" w:uiPriority="31" w:qFormat="1"/>
    <w:lsdException w:name="Medium Grid 2 Accent 6" w:uiPriority="32" w:qFormat="1"/>
    <w:lsdException w:name="Medium Grid 3 Accent 6" w:uiPriority="33" w:qFormat="1"/>
    <w:lsdException w:name="Dark List Accent 6" w:uiPriority="37"/>
    <w:lsdException w:name="Colorful Shading Accent 6" w:uiPriority="39" w:qFormat="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Standard">
    <w:name w:val="Normal"/>
    <w:qFormat/>
    <w:rsid w:val="00B94FAA"/>
    <w:rPr>
      <w:rFonts w:ascii="Open Sans" w:hAnsi="Open Sans"/>
      <w:color w:val="000000"/>
      <w:spacing w:val="20"/>
      <w:kern w:val="1"/>
      <w:lang w:eastAsia="ar-SA"/>
    </w:rPr>
  </w:style>
  <w:style w:type="paragraph" w:styleId="berschrift1">
    <w:name w:val="heading 1"/>
    <w:basedOn w:val="Standard"/>
    <w:next w:val="Standard"/>
    <w:qFormat/>
    <w:rsid w:val="00777BC7"/>
    <w:pPr>
      <w:keepNext/>
      <w:outlineLvl w:val="0"/>
    </w:pPr>
    <w:rPr>
      <w:b/>
      <w:bCs/>
      <w:color w:val="000000" w:themeColor="text1"/>
    </w:rPr>
  </w:style>
  <w:style w:type="paragraph" w:styleId="berschrift2">
    <w:name w:val="heading 2"/>
    <w:basedOn w:val="Standard"/>
    <w:next w:val="Standard"/>
    <w:qFormat/>
    <w:rsid w:val="00777BC7"/>
    <w:pPr>
      <w:keepNext/>
      <w:outlineLvl w:val="1"/>
    </w:pPr>
    <w:rPr>
      <w:b/>
      <w:bCs/>
      <w:color w:val="006271"/>
    </w:rPr>
  </w:style>
  <w:style w:type="paragraph" w:styleId="berschrift3">
    <w:name w:val="heading 3"/>
    <w:basedOn w:val="Standard"/>
    <w:next w:val="Standard"/>
    <w:qFormat/>
    <w:rsid w:val="00777BC7"/>
    <w:pPr>
      <w:keepNext/>
      <w:outlineLvl w:val="2"/>
    </w:pPr>
    <w:rPr>
      <w:b/>
      <w:bCs/>
      <w:color w:val="006271"/>
      <w:sz w:val="28"/>
      <w:szCs w:val="28"/>
    </w:rPr>
  </w:style>
  <w:style w:type="paragraph" w:styleId="berschrift4">
    <w:name w:val="heading 4"/>
    <w:basedOn w:val="Standard"/>
    <w:next w:val="Standard"/>
    <w:qFormat/>
    <w:rsid w:val="00777BC7"/>
    <w:pPr>
      <w:keepNext/>
      <w:outlineLvl w:val="3"/>
    </w:pPr>
    <w:rPr>
      <w:b/>
      <w:bCs/>
      <w:sz w:val="28"/>
    </w:rPr>
  </w:style>
  <w:style w:type="paragraph" w:styleId="berschrift5">
    <w:name w:val="heading 5"/>
    <w:basedOn w:val="Standard"/>
    <w:next w:val="Standard"/>
    <w:link w:val="berschrift5Zchn"/>
    <w:unhideWhenUsed/>
    <w:qFormat/>
    <w:rsid w:val="00777BC7"/>
    <w:pPr>
      <w:keepNext/>
      <w:keepLines/>
      <w:spacing w:before="40"/>
      <w:outlineLvl w:val="4"/>
    </w:pPr>
    <w:rPr>
      <w:rFonts w:ascii="Open Sans SemiBold" w:eastAsiaTheme="majorEastAsia" w:hAnsi="Open Sans SemiBold" w:cstheme="majorBidi"/>
      <w:b/>
      <w:bCs/>
      <w:color w:val="7030A0"/>
    </w:rPr>
  </w:style>
  <w:style w:type="paragraph" w:styleId="berschrift6">
    <w:name w:val="heading 6"/>
    <w:basedOn w:val="Standard"/>
    <w:next w:val="Standard"/>
    <w:link w:val="berschrift6Zchn"/>
    <w:unhideWhenUsed/>
    <w:qFormat/>
    <w:rsid w:val="00777BC7"/>
    <w:pPr>
      <w:keepNext/>
      <w:keepLines/>
      <w:spacing w:before="40"/>
      <w:outlineLvl w:val="5"/>
    </w:pPr>
    <w:rPr>
      <w:rFonts w:ascii="Open Sans Light" w:eastAsiaTheme="majorEastAsia" w:hAnsi="Open Sans Light" w:cstheme="majorBidi"/>
      <w:color w:val="66A0A9"/>
    </w:rPr>
  </w:style>
  <w:style w:type="paragraph" w:styleId="berschrift7">
    <w:name w:val="heading 7"/>
    <w:basedOn w:val="Standard"/>
    <w:next w:val="Standard"/>
    <w:link w:val="berschrift7Zchn"/>
    <w:unhideWhenUsed/>
    <w:qFormat/>
    <w:rsid w:val="00BC233E"/>
    <w:pPr>
      <w:keepNext/>
      <w:keepLines/>
      <w:numPr>
        <w:numId w:val="14"/>
      </w:numPr>
      <w:spacing w:before="40"/>
      <w:outlineLvl w:val="6"/>
    </w:pPr>
    <w:rPr>
      <w:rFonts w:eastAsiaTheme="majorEastAsia" w:cstheme="majorBidi"/>
      <w:noProof/>
      <w:color w:val="000000" w:themeColor="text1"/>
      <w:sz w:val="18"/>
      <w:szCs w:val="18"/>
    </w:rPr>
  </w:style>
  <w:style w:type="paragraph" w:styleId="berschrift8">
    <w:name w:val="heading 8"/>
    <w:basedOn w:val="Standard"/>
    <w:next w:val="Standard"/>
    <w:link w:val="berschrift8Zchn"/>
    <w:semiHidden/>
    <w:unhideWhenUsed/>
    <w:qFormat/>
    <w:rsid w:val="00777BC7"/>
    <w:pPr>
      <w:keepNext/>
      <w:keepLines/>
      <w:spacing w:before="40"/>
      <w:outlineLvl w:val="7"/>
    </w:pPr>
    <w:rPr>
      <w:rFonts w:ascii="Open Sans Light" w:eastAsiaTheme="majorEastAsia" w:hAnsi="Open Sans Light" w:cstheme="majorBidi"/>
      <w:color w:val="7030A0"/>
      <w:sz w:val="21"/>
      <w:szCs w:val="21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Absatzstandardschriftart">
    <w:name w:val="Absatzstandardschriftart"/>
    <w:semiHidden/>
  </w:style>
  <w:style w:type="character" w:customStyle="1" w:styleId="Absatzstandardschriftart0">
    <w:name w:val="Absatzstandardschriftart"/>
    <w:semiHidden/>
  </w:style>
  <w:style w:type="character" w:customStyle="1" w:styleId="berschrift5Zchn">
    <w:name w:val="Überschrift 5 Zchn"/>
    <w:basedOn w:val="Absatz-Standardschriftart"/>
    <w:link w:val="berschrift5"/>
    <w:rsid w:val="00777BC7"/>
    <w:rPr>
      <w:rFonts w:ascii="Open Sans SemiBold" w:eastAsiaTheme="majorEastAsia" w:hAnsi="Open Sans SemiBold" w:cstheme="majorBidi"/>
      <w:b/>
      <w:bCs/>
      <w:color w:val="7030A0"/>
      <w:spacing w:val="20"/>
      <w:kern w:val="1"/>
      <w:sz w:val="24"/>
      <w:lang w:eastAsia="ar-SA"/>
    </w:rPr>
  </w:style>
  <w:style w:type="character" w:customStyle="1" w:styleId="berschrift6Zchn">
    <w:name w:val="Überschrift 6 Zchn"/>
    <w:basedOn w:val="Absatz-Standardschriftart"/>
    <w:link w:val="berschrift6"/>
    <w:rsid w:val="00777BC7"/>
    <w:rPr>
      <w:rFonts w:ascii="Open Sans Light" w:eastAsiaTheme="majorEastAsia" w:hAnsi="Open Sans Light" w:cstheme="majorBidi"/>
      <w:color w:val="66A0A9"/>
      <w:spacing w:val="20"/>
      <w:kern w:val="1"/>
      <w:sz w:val="24"/>
      <w:lang w:eastAsia="ar-SA"/>
    </w:rPr>
  </w:style>
  <w:style w:type="character" w:customStyle="1" w:styleId="berschrift7Zchn">
    <w:name w:val="Überschrift 7 Zchn"/>
    <w:basedOn w:val="Absatz-Standardschriftart"/>
    <w:link w:val="berschrift7"/>
    <w:rsid w:val="00BC233E"/>
    <w:rPr>
      <w:rFonts w:ascii="Open Sans" w:eastAsiaTheme="majorEastAsia" w:hAnsi="Open Sans" w:cstheme="majorBidi"/>
      <w:noProof/>
      <w:color w:val="000000" w:themeColor="text1"/>
      <w:spacing w:val="20"/>
      <w:kern w:val="1"/>
      <w:sz w:val="18"/>
      <w:szCs w:val="18"/>
      <w:lang w:eastAsia="ar-SA"/>
    </w:rPr>
  </w:style>
  <w:style w:type="character" w:customStyle="1" w:styleId="berschrift8Zchn">
    <w:name w:val="Überschrift 8 Zchn"/>
    <w:basedOn w:val="Absatz-Standardschriftart"/>
    <w:link w:val="berschrift8"/>
    <w:semiHidden/>
    <w:rsid w:val="00777BC7"/>
    <w:rPr>
      <w:rFonts w:ascii="Open Sans Light" w:eastAsiaTheme="majorEastAsia" w:hAnsi="Open Sans Light" w:cstheme="majorBidi"/>
      <w:color w:val="7030A0"/>
      <w:spacing w:val="20"/>
      <w:kern w:val="1"/>
      <w:sz w:val="21"/>
      <w:szCs w:val="21"/>
      <w:lang w:eastAsia="ar-SA"/>
    </w:rPr>
  </w:style>
  <w:style w:type="paragraph" w:styleId="Dokumentstruktur">
    <w:name w:val="Document Map"/>
    <w:basedOn w:val="Standard"/>
    <w:semiHidden/>
    <w:rsid w:val="008B3CC4"/>
    <w:pPr>
      <w:shd w:val="clear" w:color="auto" w:fill="000080"/>
    </w:pPr>
    <w:rPr>
      <w:rFonts w:ascii="Tahoma" w:hAnsi="Tahoma" w:cs="Tahoma"/>
    </w:rPr>
  </w:style>
  <w:style w:type="paragraph" w:customStyle="1" w:styleId="1Betreffzeile">
    <w:name w:val="1_Betreffzeile"/>
    <w:autoRedefine/>
    <w:qFormat/>
    <w:rsid w:val="006E7481"/>
    <w:pPr>
      <w:spacing w:after="240" w:line="288" w:lineRule="auto"/>
    </w:pPr>
    <w:rPr>
      <w:rFonts w:ascii="Helvetica" w:hAnsi="Helvetica"/>
      <w:b/>
      <w:color w:val="000000" w:themeColor="text1"/>
      <w:spacing w:val="36"/>
      <w:kern w:val="60"/>
      <w:sz w:val="18"/>
      <w:szCs w:val="60"/>
      <w:lang w:val="en-US" w:eastAsia="ar-SA"/>
    </w:rPr>
  </w:style>
  <w:style w:type="paragraph" w:customStyle="1" w:styleId="2Flietext">
    <w:name w:val="2_Fließtext"/>
    <w:basedOn w:val="Standard"/>
    <w:qFormat/>
    <w:rsid w:val="00C34FBF"/>
    <w:pPr>
      <w:tabs>
        <w:tab w:val="left" w:pos="7088"/>
      </w:tabs>
      <w:spacing w:line="288" w:lineRule="auto"/>
      <w:ind w:right="2121"/>
    </w:pPr>
    <w:rPr>
      <w:rFonts w:ascii="Helvetica Light" w:hAnsi="Helvetica Light"/>
      <w:noProof/>
      <w:spacing w:val="0"/>
      <w:kern w:val="18"/>
      <w:szCs w:val="18"/>
      <w:lang w:val="en-US" w:eastAsia="de-DE"/>
    </w:rPr>
  </w:style>
  <w:style w:type="paragraph" w:customStyle="1" w:styleId="0Adresse">
    <w:name w:val="0_Adresse"/>
    <w:basedOn w:val="Standard"/>
    <w:autoRedefine/>
    <w:qFormat/>
    <w:rsid w:val="00C34FBF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spacing w:val="0"/>
      <w:kern w:val="18"/>
      <w:sz w:val="18"/>
      <w:szCs w:val="18"/>
      <w:lang w:val="en-US" w:eastAsia="de-DE"/>
    </w:rPr>
  </w:style>
  <w:style w:type="paragraph" w:customStyle="1" w:styleId="3berschriften">
    <w:name w:val="3_Überschriften"/>
    <w:basedOn w:val="Standard"/>
    <w:qFormat/>
    <w:rsid w:val="00C34FBF"/>
    <w:pPr>
      <w:tabs>
        <w:tab w:val="center" w:pos="4819"/>
        <w:tab w:val="right" w:pos="9071"/>
      </w:tabs>
      <w:spacing w:line="288" w:lineRule="auto"/>
    </w:pPr>
    <w:rPr>
      <w:rFonts w:ascii="Helvetica Light" w:hAnsi="Helvetica Light"/>
      <w:noProof/>
      <w:color w:val="00A58B"/>
      <w:spacing w:val="0"/>
      <w:kern w:val="18"/>
      <w:sz w:val="32"/>
      <w:szCs w:val="15"/>
      <w:lang w:val="en-US" w:eastAsia="de-DE"/>
    </w:rPr>
  </w:style>
  <w:style w:type="table" w:styleId="Tabellenraster">
    <w:name w:val="Table Grid"/>
    <w:basedOn w:val="NormaleTabelle"/>
    <w:rsid w:val="00A44A53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styleId="EinfacheTabelle4">
    <w:name w:val="Plain Table 4"/>
    <w:basedOn w:val="NormaleTabelle"/>
    <w:uiPriority w:val="44"/>
    <w:rsid w:val="00A44A53"/>
    <w:tblPr>
      <w:tblStyleRowBandSize w:val="1"/>
      <w:tblStyleColBandSize w:val="1"/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EinfacheTabelle5">
    <w:name w:val="Plain Table 5"/>
    <w:basedOn w:val="NormaleTabelle"/>
    <w:uiPriority w:val="45"/>
    <w:rsid w:val="00A44A53"/>
    <w:tblPr>
      <w:tblStyleRowBandSize w:val="1"/>
      <w:tblStyleColBandSize w:val="1"/>
    </w:tblPr>
    <w:tblStylePr w:type="fir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bottom w:val="single" w:sz="4" w:space="0" w:color="7F7F7F" w:themeColor="text1" w:themeTint="80"/>
        </w:tcBorders>
        <w:shd w:val="clear" w:color="auto" w:fill="FFFFFF" w:themeFill="background1"/>
      </w:tcPr>
    </w:tblStylePr>
    <w:tblStylePr w:type="lastRow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top w:val="single" w:sz="4" w:space="0" w:color="7F7F7F" w:themeColor="text1" w:themeTint="80"/>
        </w:tcBorders>
        <w:shd w:val="clear" w:color="auto" w:fill="FFFFFF" w:themeFill="background1"/>
      </w:tcPr>
    </w:tblStylePr>
    <w:tblStylePr w:type="firstCol">
      <w:pPr>
        <w:jc w:val="right"/>
      </w:pPr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right w:val="single" w:sz="4" w:space="0" w:color="7F7F7F" w:themeColor="text1" w:themeTint="80"/>
        </w:tcBorders>
        <w:shd w:val="clear" w:color="auto" w:fill="FFFFFF" w:themeFill="background1"/>
      </w:tcPr>
    </w:tblStylePr>
    <w:tblStylePr w:type="lastCol">
      <w:rPr>
        <w:rFonts w:asciiTheme="majorHAnsi" w:eastAsiaTheme="majorEastAsia" w:hAnsiTheme="majorHAnsi" w:cstheme="majorBidi"/>
        <w:i/>
        <w:iCs/>
        <w:sz w:val="26"/>
      </w:rPr>
      <w:tblPr/>
      <w:tcPr>
        <w:tcBorders>
          <w:left w:val="single" w:sz="4" w:space="0" w:color="7F7F7F" w:themeColor="text1" w:themeTint="80"/>
        </w:tcBorders>
        <w:shd w:val="clear" w:color="auto" w:fill="FFFFFF" w:themeFill="background1"/>
      </w:tc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  <w:tblStylePr w:type="neCell">
      <w:tblPr/>
      <w:tcPr>
        <w:tcBorders>
          <w:left w:val="nil"/>
        </w:tcBorders>
      </w:tcPr>
    </w:tblStylePr>
    <w:tblStylePr w:type="nwCell">
      <w:tblPr/>
      <w:tcPr>
        <w:tcBorders>
          <w:right w:val="nil"/>
        </w:tcBorders>
      </w:tcPr>
    </w:tblStylePr>
    <w:tblStylePr w:type="seCell">
      <w:tblPr/>
      <w:tcPr>
        <w:tcBorders>
          <w:left w:val="nil"/>
        </w:tcBorders>
      </w:tcPr>
    </w:tblStylePr>
    <w:tblStylePr w:type="swCell">
      <w:tblPr/>
      <w:tcPr>
        <w:tcBorders>
          <w:right w:val="nil"/>
        </w:tcBorders>
      </w:tcPr>
    </w:tblStylePr>
  </w:style>
  <w:style w:type="table" w:styleId="EinfacheTabelle2">
    <w:name w:val="Plain Table 2"/>
    <w:basedOn w:val="NormaleTabelle"/>
    <w:uiPriority w:val="42"/>
    <w:rsid w:val="00A44A53"/>
    <w:tblPr>
      <w:tblStyleRowBandSize w:val="1"/>
      <w:tblStyleColBandSize w:val="1"/>
      <w:tblBorders>
        <w:top w:val="single" w:sz="4" w:space="0" w:color="7F7F7F" w:themeColor="text1" w:themeTint="80"/>
        <w:bottom w:val="single" w:sz="4" w:space="0" w:color="7F7F7F" w:themeColor="text1" w:themeTint="80"/>
      </w:tblBorders>
    </w:tblPr>
    <w:tblStylePr w:type="firstRow">
      <w:rPr>
        <w:b/>
        <w:bCs/>
      </w:rPr>
      <w:tblPr/>
      <w:tcPr>
        <w:tcBorders>
          <w:bottom w:val="single" w:sz="4" w:space="0" w:color="7F7F7F" w:themeColor="text1" w:themeTint="80"/>
        </w:tcBorders>
      </w:tcPr>
    </w:tblStylePr>
    <w:tblStylePr w:type="lastRow">
      <w:rPr>
        <w:b/>
        <w:bCs/>
      </w:rPr>
      <w:tblPr/>
      <w:tcPr>
        <w:tcBorders>
          <w:top w:val="single" w:sz="4" w:space="0" w:color="7F7F7F" w:themeColor="text1" w:themeTint="80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2Vert">
      <w:tblPr/>
      <w:tcPr>
        <w:tcBorders>
          <w:left w:val="single" w:sz="4" w:space="0" w:color="7F7F7F" w:themeColor="text1" w:themeTint="80"/>
          <w:right w:val="single" w:sz="4" w:space="0" w:color="7F7F7F" w:themeColor="text1" w:themeTint="80"/>
        </w:tcBorders>
      </w:tcPr>
    </w:tblStylePr>
    <w:tblStylePr w:type="band1Horz">
      <w:tblPr/>
      <w:tcPr>
        <w:tcBorders>
          <w:top w:val="single" w:sz="4" w:space="0" w:color="7F7F7F" w:themeColor="text1" w:themeTint="80"/>
          <w:bottom w:val="single" w:sz="4" w:space="0" w:color="7F7F7F" w:themeColor="text1" w:themeTint="80"/>
        </w:tcBorders>
      </w:tcPr>
    </w:tblStylePr>
  </w:style>
  <w:style w:type="table" w:styleId="EinfacheTabelle1">
    <w:name w:val="Plain Table 1"/>
    <w:basedOn w:val="NormaleTabelle"/>
    <w:uiPriority w:val="41"/>
    <w:rsid w:val="00A44A53"/>
    <w:tblPr>
      <w:tblStyleRowBandSize w:val="1"/>
      <w:tblStyleColBandSize w:val="1"/>
      <w:tblBorders>
        <w:top w:val="single" w:sz="4" w:space="0" w:color="BFBFBF" w:themeColor="background1" w:themeShade="BF"/>
        <w:left w:val="single" w:sz="4" w:space="0" w:color="BFBFBF" w:themeColor="background1" w:themeShade="BF"/>
        <w:bottom w:val="single" w:sz="4" w:space="0" w:color="BFBFBF" w:themeColor="background1" w:themeShade="BF"/>
        <w:right w:val="single" w:sz="4" w:space="0" w:color="BFBFBF" w:themeColor="background1" w:themeShade="BF"/>
        <w:insideH w:val="single" w:sz="4" w:space="0" w:color="BFBFBF" w:themeColor="background1" w:themeShade="BF"/>
        <w:insideV w:val="single" w:sz="4" w:space="0" w:color="BFBFBF" w:themeColor="background1" w:themeShade="BF"/>
      </w:tblBorders>
    </w:tblPr>
    <w:tblStylePr w:type="firstRow">
      <w:rPr>
        <w:b/>
        <w:bCs/>
      </w:rPr>
    </w:tblStylePr>
    <w:tblStylePr w:type="lastRow">
      <w:rPr>
        <w:b/>
        <w:bCs/>
      </w:rPr>
      <w:tblPr/>
      <w:tcPr>
        <w:tcBorders>
          <w:top w:val="double" w:sz="4" w:space="0" w:color="BFBFBF" w:themeColor="background1" w:themeShade="BF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F2F2F2" w:themeFill="background1" w:themeFillShade="F2"/>
      </w:tcPr>
    </w:tblStylePr>
    <w:tblStylePr w:type="band1Horz">
      <w:tblPr/>
      <w:tcPr>
        <w:shd w:val="clear" w:color="auto" w:fill="F2F2F2" w:themeFill="background1" w:themeFillShade="F2"/>
      </w:tcPr>
    </w:tblStylePr>
  </w:style>
  <w:style w:type="table" w:styleId="Gitternetztabelle3Akzent5">
    <w:name w:val="Grid Table 3 Accent 5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D0EEEE" w:themeColor="accent5" w:themeTint="99"/>
        <w:left w:val="single" w:sz="4" w:space="0" w:color="D0EEEE" w:themeColor="accent5" w:themeTint="99"/>
        <w:bottom w:val="single" w:sz="4" w:space="0" w:color="D0EEEE" w:themeColor="accent5" w:themeTint="99"/>
        <w:right w:val="single" w:sz="4" w:space="0" w:color="D0EEEE" w:themeColor="accent5" w:themeTint="99"/>
        <w:insideH w:val="single" w:sz="4" w:space="0" w:color="D0EEEE" w:themeColor="accent5" w:themeTint="99"/>
        <w:insideV w:val="single" w:sz="4" w:space="0" w:color="D0EEEE" w:themeColor="accent5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  <w:tblStylePr w:type="neCell">
      <w:tblPr/>
      <w:tcPr>
        <w:tcBorders>
          <w:bottom w:val="single" w:sz="4" w:space="0" w:color="D0EEEE" w:themeColor="accent5" w:themeTint="99"/>
        </w:tcBorders>
      </w:tcPr>
    </w:tblStylePr>
    <w:tblStylePr w:type="nwCell">
      <w:tblPr/>
      <w:tcPr>
        <w:tcBorders>
          <w:bottom w:val="single" w:sz="4" w:space="0" w:color="D0EEEE" w:themeColor="accent5" w:themeTint="99"/>
        </w:tcBorders>
      </w:tcPr>
    </w:tblStylePr>
    <w:tblStylePr w:type="seCell">
      <w:tblPr/>
      <w:tcPr>
        <w:tcBorders>
          <w:top w:val="single" w:sz="4" w:space="0" w:color="D0EEEE" w:themeColor="accent5" w:themeTint="99"/>
        </w:tcBorders>
      </w:tcPr>
    </w:tblStylePr>
    <w:tblStylePr w:type="swCell">
      <w:tblPr/>
      <w:tcPr>
        <w:tcBorders>
          <w:top w:val="single" w:sz="4" w:space="0" w:color="D0EEEE" w:themeColor="accent5" w:themeTint="99"/>
        </w:tcBorders>
      </w:tcPr>
    </w:tblStylePr>
  </w:style>
  <w:style w:type="table" w:styleId="Gitternetztabelle3Akzent1">
    <w:name w:val="Grid Table 3 Accent 1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A3C5CB" w:themeColor="accent1" w:themeTint="99"/>
        <w:left w:val="single" w:sz="4" w:space="0" w:color="A3C5CB" w:themeColor="accent1" w:themeTint="99"/>
        <w:bottom w:val="single" w:sz="4" w:space="0" w:color="A3C5CB" w:themeColor="accent1" w:themeTint="99"/>
        <w:right w:val="single" w:sz="4" w:space="0" w:color="A3C5CB" w:themeColor="accent1" w:themeTint="99"/>
        <w:insideH w:val="single" w:sz="4" w:space="0" w:color="A3C5CB" w:themeColor="accent1" w:themeTint="99"/>
        <w:insideV w:val="single" w:sz="4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  <w:tblStylePr w:type="neCell">
      <w:tblPr/>
      <w:tcPr>
        <w:tcBorders>
          <w:bottom w:val="single" w:sz="4" w:space="0" w:color="A3C5CB" w:themeColor="accent1" w:themeTint="99"/>
        </w:tcBorders>
      </w:tcPr>
    </w:tblStylePr>
    <w:tblStylePr w:type="nwCell">
      <w:tblPr/>
      <w:tcPr>
        <w:tcBorders>
          <w:bottom w:val="single" w:sz="4" w:space="0" w:color="A3C5CB" w:themeColor="accent1" w:themeTint="99"/>
        </w:tcBorders>
      </w:tcPr>
    </w:tblStylePr>
    <w:tblStylePr w:type="seCell">
      <w:tblPr/>
      <w:tcPr>
        <w:tcBorders>
          <w:top w:val="single" w:sz="4" w:space="0" w:color="A3C5CB" w:themeColor="accent1" w:themeTint="99"/>
        </w:tcBorders>
      </w:tcPr>
    </w:tblStylePr>
    <w:tblStylePr w:type="swCell">
      <w:tblPr/>
      <w:tcPr>
        <w:tcBorders>
          <w:top w:val="single" w:sz="4" w:space="0" w:color="A3C5CB" w:themeColor="accent1" w:themeTint="99"/>
        </w:tcBorders>
      </w:tcPr>
    </w:tblStylePr>
  </w:style>
  <w:style w:type="table" w:styleId="Gitternetztabelle3">
    <w:name w:val="Grid Table 3"/>
    <w:basedOn w:val="NormaleTabelle"/>
    <w:uiPriority w:val="48"/>
    <w:rsid w:val="00A44A53"/>
    <w:tblPr>
      <w:tblStyleRowBandSize w:val="1"/>
      <w:tblStyleColBandSize w:val="1"/>
      <w:tblBorders>
        <w:top w:val="single" w:sz="4" w:space="0" w:color="666666" w:themeColor="text1" w:themeTint="99"/>
        <w:left w:val="single" w:sz="4" w:space="0" w:color="666666" w:themeColor="text1" w:themeTint="99"/>
        <w:bottom w:val="single" w:sz="4" w:space="0" w:color="666666" w:themeColor="text1" w:themeTint="99"/>
        <w:right w:val="single" w:sz="4" w:space="0" w:color="666666" w:themeColor="text1" w:themeTint="99"/>
        <w:insideH w:val="single" w:sz="4" w:space="0" w:color="666666" w:themeColor="text1" w:themeTint="99"/>
        <w:insideV w:val="single" w:sz="4" w:space="0" w:color="666666" w:themeColor="text1" w:themeTint="99"/>
      </w:tblBorders>
    </w:tblPr>
    <w:tblStylePr w:type="firstRow">
      <w:rPr>
        <w:b/>
        <w:bCs/>
      </w:rPr>
      <w:tblPr/>
      <w:tcPr>
        <w:tcBorders>
          <w:top w:val="nil"/>
          <w:left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left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firstCol">
      <w:pPr>
        <w:jc w:val="right"/>
      </w:pPr>
      <w:rPr>
        <w:i/>
        <w:iCs/>
      </w:rPr>
      <w:tblPr/>
      <w:tcPr>
        <w:tcBorders>
          <w:top w:val="nil"/>
          <w:left w:val="nil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lastCol">
      <w:rPr>
        <w:i/>
        <w:iCs/>
      </w:rPr>
      <w:tblPr/>
      <w:tcPr>
        <w:tcBorders>
          <w:top w:val="nil"/>
          <w:bottom w:val="nil"/>
          <w:right w:val="nil"/>
          <w:insideH w:val="nil"/>
          <w:insideV w:val="nil"/>
        </w:tcBorders>
        <w:shd w:val="clear" w:color="auto" w:fill="FFFFFF" w:themeFill="background1"/>
      </w:tc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  <w:tblStylePr w:type="neCell">
      <w:tblPr/>
      <w:tcPr>
        <w:tcBorders>
          <w:bottom w:val="single" w:sz="4" w:space="0" w:color="666666" w:themeColor="text1" w:themeTint="99"/>
        </w:tcBorders>
      </w:tcPr>
    </w:tblStylePr>
    <w:tblStylePr w:type="nwCell">
      <w:tblPr/>
      <w:tcPr>
        <w:tcBorders>
          <w:bottom w:val="single" w:sz="4" w:space="0" w:color="666666" w:themeColor="text1" w:themeTint="99"/>
        </w:tcBorders>
      </w:tcPr>
    </w:tblStylePr>
    <w:tblStylePr w:type="seCell">
      <w:tblPr/>
      <w:tcPr>
        <w:tcBorders>
          <w:top w:val="single" w:sz="4" w:space="0" w:color="666666" w:themeColor="text1" w:themeTint="99"/>
        </w:tcBorders>
      </w:tcPr>
    </w:tblStylePr>
    <w:tblStylePr w:type="swCell">
      <w:tblPr/>
      <w:tcPr>
        <w:tcBorders>
          <w:top w:val="single" w:sz="4" w:space="0" w:color="666666" w:themeColor="text1" w:themeTint="99"/>
        </w:tcBorders>
      </w:tcPr>
    </w:tblStylePr>
  </w:style>
  <w:style w:type="table" w:styleId="Gitternetztabelle2Akzent1">
    <w:name w:val="Grid Table 2 Accent 1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A3C5CB" w:themeColor="accent1" w:themeTint="99"/>
        <w:bottom w:val="single" w:sz="2" w:space="0" w:color="A3C5CB" w:themeColor="accent1" w:themeTint="99"/>
        <w:insideH w:val="single" w:sz="2" w:space="0" w:color="A3C5CB" w:themeColor="accent1" w:themeTint="99"/>
        <w:insideV w:val="single" w:sz="2" w:space="0" w:color="A3C5CB" w:themeColor="accent1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A3C5CB" w:themeColor="accent1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A3C5CB" w:themeColor="accent1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Gitternetztabelle2Akzent3">
    <w:name w:val="Grid Table 2 Accent 3"/>
    <w:basedOn w:val="NormaleTabelle"/>
    <w:uiPriority w:val="47"/>
    <w:rsid w:val="00A44A53"/>
    <w:tblPr>
      <w:tblStyleRowBandSize w:val="1"/>
      <w:tblStyleColBandSize w:val="1"/>
      <w:tblBorders>
        <w:top w:val="single" w:sz="2" w:space="0" w:color="B36ABE" w:themeColor="accent3" w:themeTint="99"/>
        <w:bottom w:val="single" w:sz="2" w:space="0" w:color="B36ABE" w:themeColor="accent3" w:themeTint="99"/>
        <w:insideH w:val="single" w:sz="2" w:space="0" w:color="B36ABE" w:themeColor="accent3" w:themeTint="99"/>
        <w:insideV w:val="single" w:sz="2" w:space="0" w:color="B36ABE" w:themeColor="accent3" w:themeTint="99"/>
      </w:tblBorders>
    </w:tblPr>
    <w:tblStylePr w:type="firstRow">
      <w:rPr>
        <w:b/>
        <w:bCs/>
      </w:rPr>
      <w:tblPr/>
      <w:tcPr>
        <w:tcBorders>
          <w:top w:val="nil"/>
          <w:bottom w:val="single" w:sz="12" w:space="0" w:color="B36ABE" w:themeColor="accent3" w:themeTint="99"/>
          <w:insideH w:val="nil"/>
          <w:insideV w:val="nil"/>
        </w:tcBorders>
        <w:shd w:val="clear" w:color="auto" w:fill="FFFFFF" w:themeFill="background1"/>
      </w:tcPr>
    </w:tblStylePr>
    <w:tblStylePr w:type="lastRow">
      <w:rPr>
        <w:b/>
        <w:bCs/>
      </w:rPr>
      <w:tblPr/>
      <w:tcPr>
        <w:tcBorders>
          <w:top w:val="double" w:sz="2" w:space="0" w:color="B36ABE" w:themeColor="accent3" w:themeTint="99"/>
          <w:bottom w:val="nil"/>
          <w:insideH w:val="nil"/>
          <w:insideV w:val="nil"/>
        </w:tcBorders>
        <w:shd w:val="clear" w:color="auto" w:fill="FFFFFF" w:themeFill="background1"/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5CDE9" w:themeFill="accent3" w:themeFillTint="33"/>
      </w:tcPr>
    </w:tblStylePr>
    <w:tblStylePr w:type="band1Horz">
      <w:tblPr/>
      <w:tcPr>
        <w:shd w:val="clear" w:color="auto" w:fill="E5CDE9" w:themeFill="accent3" w:themeFillTint="33"/>
      </w:tcPr>
    </w:tblStylePr>
  </w:style>
  <w:style w:type="table" w:styleId="Listentabelle1hellAkzent1">
    <w:name w:val="List Table 1 Light Accent 1"/>
    <w:basedOn w:val="NormaleTabelle"/>
    <w:uiPriority w:val="46"/>
    <w:rsid w:val="00C1788A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A3C5CB" w:themeColor="accen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A3C5CB" w:themeColor="accen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0EBED" w:themeFill="accent1" w:themeFillTint="33"/>
      </w:tcPr>
    </w:tblStylePr>
    <w:tblStylePr w:type="band1Horz">
      <w:tblPr/>
      <w:tcPr>
        <w:shd w:val="clear" w:color="auto" w:fill="E0EBED" w:themeFill="accent1" w:themeFillTint="33"/>
      </w:tcPr>
    </w:tblStylePr>
  </w:style>
  <w:style w:type="table" w:styleId="Listentabelle1hell">
    <w:name w:val="List Table 1 Light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666666" w:themeColor="text1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666666" w:themeColor="text1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CCCCCC" w:themeFill="text1" w:themeFillTint="33"/>
      </w:tcPr>
    </w:tblStylePr>
    <w:tblStylePr w:type="band1Horz">
      <w:tblPr/>
      <w:tcPr>
        <w:shd w:val="clear" w:color="auto" w:fill="CCCCCC" w:themeFill="text1" w:themeFillTint="33"/>
      </w:tcPr>
    </w:tblStylePr>
  </w:style>
  <w:style w:type="table" w:styleId="Listentabelle1hellAkzent4">
    <w:name w:val="List Table 1 Light Accent 4"/>
    <w:basedOn w:val="NormaleTabelle"/>
    <w:uiPriority w:val="46"/>
    <w:rsid w:val="00383BBC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30F2FF" w:themeColor="accent4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30F2FF" w:themeColor="accent4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BAFAFF" w:themeFill="accent4" w:themeFillTint="33"/>
      </w:tcPr>
    </w:tblStylePr>
    <w:tblStylePr w:type="band1Horz">
      <w:tblPr/>
      <w:tcPr>
        <w:shd w:val="clear" w:color="auto" w:fill="BAFAFF" w:themeFill="accent4" w:themeFillTint="33"/>
      </w:tcPr>
    </w:tblStylePr>
  </w:style>
  <w:style w:type="table" w:styleId="Listentabelle2Akzent5">
    <w:name w:val="List Table 2 Accent 5"/>
    <w:basedOn w:val="NormaleTabelle"/>
    <w:uiPriority w:val="47"/>
    <w:rsid w:val="00383BBC"/>
    <w:tblPr>
      <w:tblStyleRowBandSize w:val="1"/>
      <w:tblStyleColBandSize w:val="1"/>
      <w:tblBorders>
        <w:top w:val="single" w:sz="4" w:space="0" w:color="D0EEEE" w:themeColor="accent5" w:themeTint="99"/>
        <w:bottom w:val="single" w:sz="4" w:space="0" w:color="D0EEEE" w:themeColor="accent5" w:themeTint="99"/>
        <w:insideH w:val="single" w:sz="4" w:space="0" w:color="D0EEEE" w:themeColor="accent5" w:themeTint="99"/>
      </w:tblBorders>
    </w:tblPr>
    <w:tblStylePr w:type="firstRow">
      <w:rPr>
        <w:b/>
        <w:bCs/>
      </w:rPr>
    </w:tblStylePr>
    <w:tblStylePr w:type="lastRow">
      <w:rPr>
        <w:b/>
        <w:bCs/>
      </w:r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table" w:styleId="Listentabelle1hellAkzent5">
    <w:name w:val="List Table 1 Light Accent 5"/>
    <w:basedOn w:val="NormaleTabelle"/>
    <w:uiPriority w:val="46"/>
    <w:rsid w:val="007A09E5"/>
    <w:tblPr>
      <w:tblStyleRowBandSize w:val="1"/>
      <w:tblStyleColBandSize w:val="1"/>
    </w:tblPr>
    <w:tblStylePr w:type="firstRow">
      <w:rPr>
        <w:b/>
        <w:bCs/>
      </w:rPr>
      <w:tblPr/>
      <w:tcPr>
        <w:tcBorders>
          <w:bottom w:val="single" w:sz="4" w:space="0" w:color="D0EEEE" w:themeColor="accent5" w:themeTint="99"/>
        </w:tcBorders>
      </w:tcPr>
    </w:tblStylePr>
    <w:tblStylePr w:type="lastRow">
      <w:rPr>
        <w:b/>
        <w:bCs/>
      </w:rPr>
      <w:tblPr/>
      <w:tcPr>
        <w:tcBorders>
          <w:top w:val="single" w:sz="4" w:space="0" w:color="D0EEEE" w:themeColor="accent5" w:themeTint="99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shd w:val="clear" w:color="auto" w:fill="EFF9F9" w:themeFill="accent5" w:themeFillTint="33"/>
      </w:tcPr>
    </w:tblStylePr>
    <w:tblStylePr w:type="band1Horz">
      <w:tblPr/>
      <w:tcPr>
        <w:shd w:val="clear" w:color="auto" w:fill="EFF9F9" w:themeFill="accent5" w:themeFillTint="33"/>
      </w:tcPr>
    </w:tblStylePr>
  </w:style>
  <w:style w:type="paragraph" w:customStyle="1" w:styleId="5Seitenzahl">
    <w:name w:val="5_Seitenzahl"/>
    <w:basedOn w:val="Standard"/>
    <w:qFormat/>
    <w:rsid w:val="00C34FBF"/>
    <w:pPr>
      <w:tabs>
        <w:tab w:val="center" w:pos="-1418"/>
        <w:tab w:val="right" w:pos="8504"/>
      </w:tabs>
      <w:jc w:val="right"/>
    </w:pPr>
    <w:rPr>
      <w:rFonts w:ascii="Helvetica" w:hAnsi="Helvetica"/>
      <w:b/>
      <w:color w:val="00A58B"/>
      <w:kern w:val="24"/>
      <w:sz w:val="15"/>
      <w:szCs w:val="14"/>
    </w:rPr>
  </w:style>
  <w:style w:type="paragraph" w:customStyle="1" w:styleId="4Hervorhebung">
    <w:name w:val="4_Hervorhebung"/>
    <w:basedOn w:val="2Flietext"/>
    <w:qFormat/>
    <w:rsid w:val="00C34FBF"/>
    <w:rPr>
      <w:rFonts w:ascii="Helvetica" w:hAnsi="Helvetica"/>
      <w:b/>
      <w:color w:val="00A58B"/>
      <w:sz w:val="18"/>
      <w:szCs w:val="22"/>
    </w:rPr>
  </w:style>
  <w:style w:type="paragraph" w:styleId="Fuzeile">
    <w:name w:val="footer"/>
    <w:basedOn w:val="Standard"/>
    <w:link w:val="FuzeileZchn"/>
    <w:rsid w:val="00960473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rsid w:val="00960473"/>
    <w:rPr>
      <w:rFonts w:ascii="Open Sans" w:hAnsi="Open Sans"/>
      <w:color w:val="000000"/>
      <w:spacing w:val="20"/>
      <w:kern w:val="1"/>
      <w:lang w:eastAsia="ar-SA"/>
    </w:rPr>
  </w:style>
  <w:style w:type="character" w:styleId="Seitenzahl">
    <w:name w:val="page number"/>
    <w:basedOn w:val="Absatz-Standardschriftart"/>
    <w:rsid w:val="00960473"/>
  </w:style>
  <w:style w:type="numbering" w:styleId="111111">
    <w:name w:val="Outline List 2"/>
    <w:basedOn w:val="KeineListe"/>
    <w:rsid w:val="00CC18F2"/>
    <w:pPr>
      <w:numPr>
        <w:numId w:val="15"/>
      </w:numPr>
    </w:pPr>
  </w:style>
  <w:style w:type="numbering" w:styleId="1ai">
    <w:name w:val="Outline List 1"/>
    <w:basedOn w:val="KeineListe"/>
    <w:rsid w:val="00CC18F2"/>
    <w:pPr>
      <w:numPr>
        <w:numId w:val="16"/>
      </w:numPr>
    </w:pPr>
  </w:style>
  <w:style w:type="character" w:styleId="Hyperlink">
    <w:name w:val="Hyperlink"/>
    <w:basedOn w:val="Absatz-Standardschriftart"/>
    <w:rsid w:val="00F363C9"/>
    <w:rPr>
      <w:color w:val="006271" w:themeColor="hyperlink"/>
      <w:u w:val="singl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800821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2021155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6276453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392559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14151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1.png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hyperlink" Target="https://buehlerundpreuss.de/infos-fuer-mitgliedsbetriebe-initiative-fuer-ausbildung/" TargetMode="External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hyperlink" Target="https://recruiting.ausbildung.de/blog/ausbildungsmessen-noch-zeitgem&#228;&#223;" TargetMode="External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2.emf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3.emf"/></Relationships>
</file>

<file path=word/theme/_rels/theme1.xml.rels><?xml version="1.0" encoding="UTF-8" standalone="yes"?>
<Relationships xmlns="http://schemas.openxmlformats.org/package/2006/relationships"><Relationship Id="rId1" Type="http://schemas.openxmlformats.org/officeDocument/2006/relationships/image" Target="../media/image4.jpeg"/></Relationships>
</file>

<file path=word/theme/theme1.xml><?xml version="1.0" encoding="utf-8"?>
<a:theme xmlns:a="http://schemas.openxmlformats.org/drawingml/2006/main" name="SusannePreus">
  <a:themeElements>
    <a:clrScheme name="Susanne FARBEN">
      <a:dk1>
        <a:srgbClr val="000000"/>
      </a:dk1>
      <a:lt1>
        <a:srgbClr val="FFFFFF"/>
      </a:lt1>
      <a:dk2>
        <a:srgbClr val="006271"/>
      </a:dk2>
      <a:lt2>
        <a:srgbClr val="006271"/>
      </a:lt2>
      <a:accent1>
        <a:srgbClr val="66A0A9"/>
      </a:accent1>
      <a:accent2>
        <a:srgbClr val="99C0C6"/>
      </a:accent2>
      <a:accent3>
        <a:srgbClr val="642F6C"/>
      </a:accent3>
      <a:accent4>
        <a:srgbClr val="009CA6"/>
      </a:accent4>
      <a:accent5>
        <a:srgbClr val="B1E4E3"/>
      </a:accent5>
      <a:accent6>
        <a:srgbClr val="D0D3D4"/>
      </a:accent6>
      <a:hlink>
        <a:srgbClr val="006271"/>
      </a:hlink>
      <a:folHlink>
        <a:srgbClr val="006271"/>
      </a:folHlink>
    </a:clrScheme>
    <a:fontScheme name="Himmel">
      <a:majorFont>
        <a:latin typeface="Calibri Light" panose="020F03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Ｐゴシック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Himmel">
      <a:fillStyleLst>
        <a:solidFill>
          <a:schemeClr val="phClr"/>
        </a:solidFill>
        <a:gradFill rotWithShape="1">
          <a:gsLst>
            <a:gs pos="0">
              <a:schemeClr val="phClr">
                <a:tint val="70000"/>
                <a:lumMod val="110000"/>
              </a:schemeClr>
            </a:gs>
            <a:gs pos="100000">
              <a:schemeClr val="phClr">
                <a:tint val="82000"/>
                <a:alpha val="74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tint val="98000"/>
                <a:lumMod val="100000"/>
              </a:schemeClr>
            </a:gs>
            <a:gs pos="100000">
              <a:schemeClr val="phClr">
                <a:shade val="88000"/>
                <a:lumMod val="88000"/>
              </a:schemeClr>
            </a:gs>
          </a:gsLst>
          <a:lin ang="5400000" scaled="1"/>
        </a:gradFill>
      </a:fillStyleLst>
      <a:lnStyleLst>
        <a:ln w="9525" cap="rnd" cmpd="sng" algn="ctr">
          <a:solidFill>
            <a:schemeClr val="phClr"/>
          </a:solidFill>
          <a:prstDash val="solid"/>
        </a:ln>
        <a:ln w="19050" cap="rnd" cmpd="sng" algn="ctr">
          <a:solidFill>
            <a:schemeClr val="phClr"/>
          </a:solidFill>
          <a:prstDash val="solid"/>
        </a:ln>
        <a:ln w="25400" cap="rnd" cmpd="sng" algn="ctr">
          <a:solidFill>
            <a:schemeClr val="phClr"/>
          </a:solidFill>
          <a:prstDash val="solid"/>
        </a:ln>
      </a:lnStyleLst>
      <a:effectStyleLst>
        <a:effectStyle>
          <a:effectLst/>
        </a:effectStyle>
        <a:effectStyle>
          <a:effectLst>
            <a:outerShdw blurRad="50800" dist="381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63500" dist="38100" dir="5400000" rotWithShape="0">
              <a:srgbClr val="000000">
                <a:alpha val="65000"/>
              </a:srgbClr>
            </a:outerShdw>
          </a:effectLst>
          <a:scene3d>
            <a:camera prst="orthographicFront">
              <a:rot lat="0" lon="0" rev="0"/>
            </a:camera>
            <a:lightRig rig="threePt" dir="tl">
              <a:rot lat="0" lon="0" rev="1200000"/>
            </a:lightRig>
          </a:scene3d>
          <a:sp3d>
            <a:bevelT w="38100" h="127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90000"/>
                <a:shade val="96000"/>
                <a:hueMod val="100000"/>
                <a:satMod val="180000"/>
                <a:lumMod val="110000"/>
              </a:schemeClr>
            </a:gs>
            <a:gs pos="100000">
              <a:schemeClr val="phClr">
                <a:shade val="96000"/>
                <a:satMod val="160000"/>
                <a:lumMod val="100000"/>
              </a:schemeClr>
            </a:gs>
          </a:gsLst>
          <a:lin ang="4740000" scaled="1"/>
        </a:gradFill>
        <a:blipFill>
          <a:blip xmlns:r="http://schemas.openxmlformats.org/officeDocument/2006/relationships" r:embed="rId1"/>
          <a:stretch/>
        </a:blip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Celestial" id="{C4BB2A3D-0E93-4C5F-B0D2-9D3FCE089CC5}" vid="{42E5908D-19A2-46FD-89FA-638B126129EF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c5451c4c-b886-4634-9f65-cc5bde7074ab">
      <Terms xmlns="http://schemas.microsoft.com/office/infopath/2007/PartnerControls"/>
    </lcf76f155ced4ddcb4097134ff3c332f>
    <TaxCatchAll xmlns="3586349c-39ae-4b69-b6f2-b69b3fa1368a" xsi:nil="true"/>
  </documentManagement>
</p:properties>
</file>

<file path=customXml/item2.xml><?xml version="1.0" encoding="utf-8"?>
<b:Sources xmlns:b="http://schemas.openxmlformats.org/officeDocument/2006/bibliography" xmlns="http://schemas.openxmlformats.org/officeDocument/2006/bibliography" SelectedStyle="/APA.XSL" StyleName="APA"/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344EC2019E91BE4581DF7FB58875C604" ma:contentTypeVersion="15" ma:contentTypeDescription="Ein neues Dokument erstellen." ma:contentTypeScope="" ma:versionID="8b205c34a2bc0e6eeafff071235c5aef">
  <xsd:schema xmlns:xsd="http://www.w3.org/2001/XMLSchema" xmlns:xs="http://www.w3.org/2001/XMLSchema" xmlns:p="http://schemas.microsoft.com/office/2006/metadata/properties" xmlns:ns2="c5451c4c-b886-4634-9f65-cc5bde7074ab" xmlns:ns3="3586349c-39ae-4b69-b6f2-b69b3fa1368a" targetNamespace="http://schemas.microsoft.com/office/2006/metadata/properties" ma:root="true" ma:fieldsID="b6772edbd17158a65af6b15e07dc2984" ns2:_="" ns3:_="">
    <xsd:import namespace="c5451c4c-b886-4634-9f65-cc5bde7074ab"/>
    <xsd:import namespace="3586349c-39ae-4b69-b6f2-b69b3fa1368a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ServiceLocation" minOccurs="0"/>
                <xsd:element ref="ns3:SharedWithUsers" minOccurs="0"/>
                <xsd:element ref="ns3:SharedWithDetails" minOccurs="0"/>
                <xsd:element ref="ns2:MediaServiceSearchProperties" minOccurs="0"/>
                <xsd:element ref="ns2:MediaLengthInSeconds" minOccurs="0"/>
                <xsd:element ref="ns2:MediaServiceObjectDetectorVersions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c5451c4c-b886-4634-9f65-cc5bde7074ab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lcf76f155ced4ddcb4097134ff3c332f" ma:index="11" nillable="true" ma:taxonomy="true" ma:internalName="lcf76f155ced4ddcb4097134ff3c332f" ma:taxonomyFieldName="MediaServiceImageTags" ma:displayName="Bildmarkierungen" ma:readOnly="false" ma:fieldId="{5cf76f15-5ced-4ddc-b409-7134ff3c332f}" ma:taxonomyMulti="true" ma:sspId="0563b124-b047-410c-ac5c-20b59f1a33a8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3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4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5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6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ServiceLocation" ma:index="17" nillable="true" ma:displayName="Location" ma:indexed="true" ma:internalName="MediaServiceLocation" ma:readOnly="true">
      <xsd:simpleType>
        <xsd:restriction base="dms:Text"/>
      </xsd:simpleType>
    </xsd:element>
    <xsd:element name="MediaServiceSearchProperties" ma:index="2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LengthInSeconds" ma:index="21" nillable="true" ma:displayName="MediaLengthInSeconds" ma:hidden="true" ma:internalName="MediaLengthInSeconds" ma:readOnly="true">
      <xsd:simpleType>
        <xsd:restriction base="dms:Unknown"/>
      </xsd:simpleType>
    </xsd:element>
    <xsd:element name="MediaServiceObjectDetectorVersions" ma:index="22" nillable="true" ma:displayName="MediaServiceObjectDetectorVersions" ma:description="" ma:hidden="true" ma:indexed="true" ma:internalName="MediaServiceObjectDetectorVersions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586349c-39ae-4b69-b6f2-b69b3fa1368a" elementFormDefault="qualified">
    <xsd:import namespace="http://schemas.microsoft.com/office/2006/documentManagement/types"/>
    <xsd:import namespace="http://schemas.microsoft.com/office/infopath/2007/PartnerControls"/>
    <xsd:element name="TaxCatchAll" ma:index="12" nillable="true" ma:displayName="Taxonomy Catch All Column" ma:hidden="true" ma:list="{a165a9b7-7fbd-4249-b5fa-cdacf1333bdc}" ma:internalName="TaxCatchAll" ma:showField="CatchAllData" ma:web="3586349c-39ae-4b69-b6f2-b69b3fa1368a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  <xsd:element name="SharedWithUsers" ma:index="18" nillable="true" ma:displayName="Freigegeben für" ma:internalName="SharedWithUsers" ma:readOnly="true">
      <xsd:complexType>
        <xsd:complexContent>
          <xsd:extension base="dms:UserMulti">
            <xsd:sequence>
              <xsd:element name="UserInfo" minOccurs="0" maxOccurs="unbounded">
                <xsd:complexType>
                  <xsd:sequence>
                    <xsd:element name="DisplayName" type="xsd:string" minOccurs="0"/>
                    <xsd:element name="AccountId" type="dms:UserId" minOccurs="0" nillable="true"/>
                    <xsd:element name="AccountType" type="xsd:string" minOccurs="0"/>
                  </xsd:sequence>
                </xsd:complexType>
              </xsd:element>
            </xsd:sequence>
          </xsd:extension>
        </xsd:complexContent>
      </xsd:complexType>
    </xsd:element>
    <xsd:element name="SharedWithDetails" ma:index="19" nillable="true" ma:displayName="Freigegeben für - Details" ma:internalName="SharedWithDetails" ma:readOnly="true">
      <xsd:simpleType>
        <xsd:restriction base="dms:Note">
          <xsd:maxLength value="255"/>
        </xsd:restriction>
      </xsd:simple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Props1.xml><?xml version="1.0" encoding="utf-8"?>
<ds:datastoreItem xmlns:ds="http://schemas.openxmlformats.org/officeDocument/2006/customXml" ds:itemID="{F0F796B2-161F-426C-A268-6189BDB3B5FB}">
  <ds:schemaRefs>
    <ds:schemaRef ds:uri="http://schemas.microsoft.com/office/2006/metadata/properties"/>
    <ds:schemaRef ds:uri="http://schemas.microsoft.com/office/infopath/2007/PartnerControls"/>
    <ds:schemaRef ds:uri="c5451c4c-b886-4634-9f65-cc5bde7074ab"/>
    <ds:schemaRef ds:uri="3586349c-39ae-4b69-b6f2-b69b3fa1368a"/>
  </ds:schemaRefs>
</ds:datastoreItem>
</file>

<file path=customXml/itemProps2.xml><?xml version="1.0" encoding="utf-8"?>
<ds:datastoreItem xmlns:ds="http://schemas.openxmlformats.org/officeDocument/2006/customXml" ds:itemID="{A9AAFFFA-8C2E-1B44-ADBF-353B4E473DB3}">
  <ds:schemaRefs>
    <ds:schemaRef ds:uri="http://schemas.openxmlformats.org/officeDocument/2006/bibliography"/>
  </ds:schemaRefs>
</ds:datastoreItem>
</file>

<file path=customXml/itemProps3.xml><?xml version="1.0" encoding="utf-8"?>
<ds:datastoreItem xmlns:ds="http://schemas.openxmlformats.org/officeDocument/2006/customXml" ds:itemID="{3AE5E395-02C4-4449-B36A-8524940746E7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c5451c4c-b886-4634-9f65-cc5bde7074ab"/>
    <ds:schemaRef ds:uri="3586349c-39ae-4b69-b6f2-b69b3fa1368a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DCC72267-CB00-40EE-96DA-5C25DCED5388}">
  <ds:schemaRefs>
    <ds:schemaRef ds:uri="http://schemas.microsoft.com/sharepoint/v3/contenttype/form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826</Words>
  <Characters>5205</Characters>
  <Application>Microsoft Office Word</Application>
  <DocSecurity>0</DocSecurity>
  <Lines>43</Lines>
  <Paragraphs>12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6019</CharactersWithSpaces>
  <SharedDoc>false</SharedDoc>
  <HyperlinkBase/>
  <HLinks>
    <vt:vector size="12" baseType="variant">
      <vt:variant>
        <vt:i4>4915252</vt:i4>
      </vt:variant>
      <vt:variant>
        <vt:i4>-1</vt:i4>
      </vt:variant>
      <vt:variant>
        <vt:i4>2059</vt:i4>
      </vt:variant>
      <vt:variant>
        <vt:i4>1</vt:i4>
      </vt:variant>
      <vt:variant>
        <vt:lpwstr>LuckyDuckEventGmbH_A4_Briefkopf_Seite_1</vt:lpwstr>
      </vt:variant>
      <vt:variant>
        <vt:lpwstr/>
      </vt:variant>
      <vt:variant>
        <vt:i4>4915252</vt:i4>
      </vt:variant>
      <vt:variant>
        <vt:i4>-1</vt:i4>
      </vt:variant>
      <vt:variant>
        <vt:i4>1026</vt:i4>
      </vt:variant>
      <vt:variant>
        <vt:i4>1</vt:i4>
      </vt:variant>
      <vt:variant>
        <vt:lpwstr>LuckyDuckEventGmbH_A4_Briefkopf_Seite_1</vt:lpwstr>
      </vt:variant>
      <vt:variant>
        <vt:lpwstr/>
      </vt:variant>
    </vt:vector>
  </HLinks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Susanne Preuß</dc:creator>
  <cp:keywords>Coaching . Beratung . Training</cp:keywords>
  <dc:description/>
  <cp:lastModifiedBy>Susanne Preuß</cp:lastModifiedBy>
  <cp:revision>27</cp:revision>
  <cp:lastPrinted>2020-04-30T20:32:00Z</cp:lastPrinted>
  <dcterms:created xsi:type="dcterms:W3CDTF">2024-08-05T13:06:00Z</dcterms:created>
  <dcterms:modified xsi:type="dcterms:W3CDTF">2024-08-06T07:12:00Z</dcterms:modified>
  <cp:category/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0x010100344EC2019E91BE4581DF7FB58875C604</vt:lpwstr>
  </property>
  <property fmtid="{D5CDD505-2E9C-101B-9397-08002B2CF9AE}" pid="3" name="MediaServiceImageTags">
    <vt:lpwstr/>
  </property>
</Properties>
</file>